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099" w:rsidRDefault="00643187" w:rsidP="00643187">
      <w:pPr>
        <w:pStyle w:val="Ttulo1"/>
        <w:spacing w:before="0" w:after="0"/>
        <w:rPr>
          <w:rStyle w:val="Ttulo1Car"/>
          <w:rFonts w:ascii="Arial" w:eastAsia="Batang" w:hAnsi="Arial" w:cs="Arial"/>
          <w:b/>
          <w:lang w:val="es-ES"/>
        </w:rPr>
      </w:pPr>
      <w:r w:rsidRPr="004B7428">
        <w:rPr>
          <w:rFonts w:ascii="Arial" w:eastAsia="Batang" w:hAnsi="Arial" w:cs="Arial"/>
          <w:bCs/>
          <w:iCs/>
          <w:caps w:val="0"/>
          <w:lang w:val="es-ES"/>
        </w:rPr>
        <w:t>GESTIÓN DE LA ACTIVIDAD DE INNOVACIONES Y RACIONALIZACIONES</w:t>
      </w:r>
      <w:r>
        <w:rPr>
          <w:rFonts w:ascii="Arial" w:eastAsia="Batang" w:hAnsi="Arial" w:cs="Arial"/>
          <w:bCs/>
          <w:i/>
          <w:iCs/>
          <w:caps w:val="0"/>
          <w:lang w:val="es-ES"/>
        </w:rPr>
        <w:t xml:space="preserve"> </w:t>
      </w:r>
      <w:r w:rsidRPr="00150838">
        <w:rPr>
          <w:rStyle w:val="Ttulo1Car"/>
          <w:rFonts w:ascii="Arial" w:eastAsia="Batang" w:hAnsi="Arial" w:cs="Arial"/>
          <w:b/>
          <w:lang w:val="es-ES"/>
        </w:rPr>
        <w:t>EN LA EMPRESA CONSTRUCTORA DE OBRAS DE INGENIERÍA # 17</w:t>
      </w:r>
    </w:p>
    <w:p w:rsidR="00E20B46" w:rsidRDefault="00E20B46" w:rsidP="00643187">
      <w:pPr>
        <w:jc w:val="center"/>
      </w:pPr>
    </w:p>
    <w:p w:rsidR="00A853F6" w:rsidRPr="00643187" w:rsidRDefault="00643187" w:rsidP="00643187">
      <w:pPr>
        <w:pStyle w:val="Ttulo1"/>
        <w:spacing w:before="0" w:after="0"/>
        <w:rPr>
          <w:rStyle w:val="Ttulo1Car"/>
          <w:rFonts w:ascii="Arial" w:eastAsia="Batang" w:hAnsi="Arial" w:cs="Arial"/>
          <w:b/>
          <w:lang w:val="en-US" w:eastAsia="es-MX"/>
        </w:rPr>
      </w:pPr>
      <w:r w:rsidRPr="00643187">
        <w:rPr>
          <w:rStyle w:val="Ttulo1Car"/>
          <w:rFonts w:ascii="Arial" w:eastAsia="Batang" w:hAnsi="Arial" w:cs="Arial"/>
          <w:b/>
          <w:lang w:val="en-US" w:eastAsia="es-MX"/>
        </w:rPr>
        <w:t>MANAGEMENT OF THE ACTIVITY OF INNOVATIONS AND RATIONALIZATIONS IN THE CONSTRUCTION COMPANY OF ENGINEERING WORKS # 17</w:t>
      </w:r>
    </w:p>
    <w:p w:rsidR="00A853F6" w:rsidRPr="00643187" w:rsidRDefault="00A853F6" w:rsidP="00F1246A">
      <w:pPr>
        <w:pStyle w:val="Ttulo1"/>
        <w:spacing w:before="0" w:after="0"/>
        <w:jc w:val="both"/>
        <w:rPr>
          <w:rStyle w:val="Ttulo1Car"/>
          <w:rFonts w:ascii="Arial" w:eastAsia="Batang" w:hAnsi="Arial" w:cs="Arial"/>
          <w:lang w:val="en-US"/>
        </w:rPr>
      </w:pPr>
    </w:p>
    <w:p w:rsidR="003463E4" w:rsidRPr="00643187" w:rsidRDefault="0029349B" w:rsidP="003463E4">
      <w:pPr>
        <w:jc w:val="center"/>
        <w:rPr>
          <w:rFonts w:ascii="Arial" w:hAnsi="Arial" w:cs="Arial"/>
          <w:b/>
          <w:sz w:val="18"/>
          <w:szCs w:val="20"/>
        </w:rPr>
      </w:pPr>
      <w:bookmarkStart w:id="0" w:name="_GoBack"/>
      <w:r w:rsidRPr="00643187">
        <w:rPr>
          <w:rFonts w:ascii="Arial" w:hAnsi="Arial" w:cs="Arial"/>
          <w:bCs/>
          <w:i/>
          <w:sz w:val="20"/>
          <w:szCs w:val="20"/>
        </w:rPr>
        <w:t>Nilda Herminia Castaño Gómez</w:t>
      </w:r>
      <w:bookmarkEnd w:id="0"/>
      <w:r w:rsidR="00643187" w:rsidRPr="00643187">
        <w:rPr>
          <w:rFonts w:ascii="Arial" w:hAnsi="Arial" w:cs="Arial"/>
          <w:bCs/>
          <w:i/>
          <w:sz w:val="20"/>
          <w:szCs w:val="20"/>
          <w:vertAlign w:val="superscript"/>
        </w:rPr>
        <w:t>1</w:t>
      </w:r>
      <w:r w:rsidR="00643187" w:rsidRPr="00643187">
        <w:rPr>
          <w:rFonts w:ascii="Arial" w:hAnsi="Arial" w:cs="Arial"/>
          <w:bCs/>
          <w:i/>
          <w:sz w:val="20"/>
          <w:szCs w:val="20"/>
        </w:rPr>
        <w:t xml:space="preserve">, </w:t>
      </w:r>
      <w:proofErr w:type="spellStart"/>
      <w:r w:rsidR="00643187" w:rsidRPr="00643187">
        <w:rPr>
          <w:rFonts w:ascii="Arial" w:hAnsi="Arial" w:cs="Arial"/>
          <w:bCs/>
          <w:i/>
          <w:sz w:val="20"/>
          <w:szCs w:val="20"/>
        </w:rPr>
        <w:t>Jose</w:t>
      </w:r>
      <w:proofErr w:type="spellEnd"/>
      <w:r w:rsidR="00643187" w:rsidRPr="00643187">
        <w:rPr>
          <w:rFonts w:ascii="Arial" w:hAnsi="Arial" w:cs="Arial"/>
          <w:bCs/>
          <w:i/>
          <w:sz w:val="20"/>
          <w:szCs w:val="20"/>
        </w:rPr>
        <w:t xml:space="preserve"> Manuel Vega Martínez</w:t>
      </w:r>
      <w:r w:rsidR="00643187" w:rsidRPr="00643187">
        <w:rPr>
          <w:rFonts w:ascii="Arial" w:hAnsi="Arial" w:cs="Arial"/>
          <w:bCs/>
          <w:i/>
          <w:sz w:val="20"/>
          <w:szCs w:val="20"/>
          <w:vertAlign w:val="superscript"/>
        </w:rPr>
        <w:t>2</w:t>
      </w:r>
      <w:r w:rsidR="00643187" w:rsidRPr="00643187">
        <w:rPr>
          <w:rFonts w:ascii="Arial" w:hAnsi="Arial" w:cs="Arial"/>
          <w:i/>
          <w:sz w:val="20"/>
          <w:szCs w:val="20"/>
        </w:rPr>
        <w:br/>
      </w:r>
      <w:r w:rsidRPr="00643187">
        <w:rPr>
          <w:rFonts w:ascii="Arial" w:hAnsi="Arial" w:cs="Arial"/>
          <w:sz w:val="18"/>
          <w:szCs w:val="20"/>
        </w:rPr>
        <w:t>Ingeniera Constructora</w:t>
      </w:r>
      <w:r w:rsidR="00150838" w:rsidRPr="00643187">
        <w:rPr>
          <w:rFonts w:ascii="Arial" w:hAnsi="Arial" w:cs="Arial"/>
          <w:sz w:val="18"/>
          <w:szCs w:val="20"/>
        </w:rPr>
        <w:t>.</w:t>
      </w:r>
      <w:r w:rsidR="00E20B46" w:rsidRPr="00643187">
        <w:rPr>
          <w:rFonts w:ascii="Arial" w:hAnsi="Arial" w:cs="Arial"/>
          <w:sz w:val="18"/>
          <w:szCs w:val="20"/>
        </w:rPr>
        <w:t xml:space="preserve"> </w:t>
      </w:r>
      <w:r w:rsidRPr="00643187">
        <w:rPr>
          <w:rFonts w:ascii="Arial" w:hAnsi="Arial" w:cs="Arial"/>
          <w:sz w:val="18"/>
          <w:szCs w:val="20"/>
        </w:rPr>
        <w:t xml:space="preserve">Especialista A en Obras de </w:t>
      </w:r>
      <w:r w:rsidR="00F1246A" w:rsidRPr="00643187">
        <w:rPr>
          <w:rFonts w:ascii="Arial" w:hAnsi="Arial" w:cs="Arial"/>
          <w:sz w:val="18"/>
          <w:szCs w:val="20"/>
        </w:rPr>
        <w:t>Ingeniería</w:t>
      </w:r>
      <w:r w:rsidR="00643187" w:rsidRPr="00643187">
        <w:rPr>
          <w:rFonts w:ascii="Arial" w:hAnsi="Arial" w:cs="Arial"/>
          <w:sz w:val="18"/>
          <w:szCs w:val="20"/>
        </w:rPr>
        <w:t xml:space="preserve"> </w:t>
      </w:r>
      <w:r w:rsidR="00150838" w:rsidRPr="00643187">
        <w:rPr>
          <w:rFonts w:ascii="Arial" w:hAnsi="Arial" w:cs="Arial"/>
          <w:sz w:val="18"/>
          <w:szCs w:val="20"/>
        </w:rPr>
        <w:t>Empresa Constructora de Obras de Ingeniería</w:t>
      </w:r>
      <w:r w:rsidRPr="00643187">
        <w:rPr>
          <w:rFonts w:ascii="Arial" w:hAnsi="Arial" w:cs="Arial"/>
          <w:sz w:val="18"/>
          <w:szCs w:val="20"/>
        </w:rPr>
        <w:t xml:space="preserve"> No. 17, Holguín, Cuba.</w:t>
      </w:r>
      <w:r w:rsidR="00643187" w:rsidRPr="00643187">
        <w:rPr>
          <w:rFonts w:ascii="Arial" w:hAnsi="Arial" w:cs="Arial"/>
          <w:sz w:val="18"/>
          <w:szCs w:val="20"/>
        </w:rPr>
        <w:t xml:space="preserve"> </w:t>
      </w:r>
      <w:hyperlink r:id="rId9" w:history="1">
        <w:r w:rsidR="00643187" w:rsidRPr="00643187">
          <w:rPr>
            <w:rStyle w:val="Hipervnculo"/>
            <w:rFonts w:ascii="Arial" w:hAnsi="Arial" w:cs="Arial"/>
            <w:sz w:val="18"/>
            <w:szCs w:val="20"/>
          </w:rPr>
          <w:t>ncastaño@ingeco.cu</w:t>
        </w:r>
        <w:r w:rsidR="00643187" w:rsidRPr="00643187">
          <w:rPr>
            <w:rStyle w:val="Hipervnculo"/>
            <w:rFonts w:ascii="Arial" w:hAnsi="Arial" w:cs="Arial"/>
            <w:bCs/>
            <w:sz w:val="18"/>
            <w:szCs w:val="20"/>
            <w:vertAlign w:val="superscript"/>
          </w:rPr>
          <w:t>1</w:t>
        </w:r>
      </w:hyperlink>
      <w:r w:rsidR="00643187" w:rsidRPr="00643187">
        <w:rPr>
          <w:rFonts w:ascii="Arial" w:hAnsi="Arial" w:cs="Arial"/>
          <w:bCs/>
          <w:sz w:val="18"/>
          <w:szCs w:val="20"/>
        </w:rPr>
        <w:t xml:space="preserve">, </w:t>
      </w:r>
      <w:r w:rsidR="003463E4" w:rsidRPr="00643187">
        <w:rPr>
          <w:rFonts w:ascii="Arial" w:hAnsi="Arial" w:cs="Arial"/>
          <w:sz w:val="18"/>
          <w:szCs w:val="20"/>
        </w:rPr>
        <w:t>Ingeniero Mecánico. Cursa Maestría en Gestión Ambiental. Especialista A en Obras de Ingeniería</w:t>
      </w:r>
      <w:r w:rsidR="00643187" w:rsidRPr="00643187">
        <w:rPr>
          <w:rFonts w:ascii="Arial" w:hAnsi="Arial" w:cs="Arial"/>
          <w:sz w:val="18"/>
          <w:szCs w:val="20"/>
        </w:rPr>
        <w:t xml:space="preserve"> </w:t>
      </w:r>
      <w:r w:rsidR="003463E4" w:rsidRPr="00643187">
        <w:rPr>
          <w:rFonts w:ascii="Arial" w:hAnsi="Arial" w:cs="Arial"/>
          <w:sz w:val="18"/>
          <w:szCs w:val="20"/>
        </w:rPr>
        <w:t>Empresa Constructora de Obras de Ingeniería No. 17, Holguín, Cuba.</w:t>
      </w:r>
      <w:r w:rsidR="00643187" w:rsidRPr="00643187">
        <w:rPr>
          <w:rFonts w:ascii="Arial" w:hAnsi="Arial" w:cs="Arial"/>
          <w:sz w:val="18"/>
          <w:szCs w:val="20"/>
        </w:rPr>
        <w:t xml:space="preserve"> </w:t>
      </w:r>
      <w:hyperlink r:id="rId10" w:history="1">
        <w:r w:rsidR="003463E4" w:rsidRPr="00643187">
          <w:rPr>
            <w:rStyle w:val="Hipervnculo"/>
            <w:rFonts w:ascii="Arial" w:hAnsi="Arial" w:cs="Arial"/>
            <w:sz w:val="18"/>
            <w:szCs w:val="20"/>
          </w:rPr>
          <w:t>jvega@ingeco.cu</w:t>
        </w:r>
      </w:hyperlink>
      <w:r w:rsidR="00643187" w:rsidRPr="00643187">
        <w:rPr>
          <w:rStyle w:val="Hipervnculo"/>
          <w:rFonts w:ascii="Arial" w:hAnsi="Arial" w:cs="Arial"/>
          <w:sz w:val="18"/>
          <w:szCs w:val="20"/>
          <w:vertAlign w:val="superscript"/>
        </w:rPr>
        <w:t>2</w:t>
      </w:r>
      <w:r w:rsidR="003463E4" w:rsidRPr="00643187">
        <w:rPr>
          <w:rFonts w:ascii="Arial" w:hAnsi="Arial" w:cs="Arial"/>
          <w:b/>
          <w:sz w:val="18"/>
          <w:szCs w:val="20"/>
        </w:rPr>
        <w:t xml:space="preserve"> </w:t>
      </w:r>
    </w:p>
    <w:p w:rsidR="00E20B46" w:rsidRPr="00643187" w:rsidRDefault="00E20B46" w:rsidP="00F1246A">
      <w:pPr>
        <w:jc w:val="center"/>
        <w:rPr>
          <w:rFonts w:ascii="Arial" w:hAnsi="Arial" w:cs="Arial"/>
          <w:b/>
          <w:bCs/>
          <w:sz w:val="18"/>
          <w:szCs w:val="20"/>
        </w:rPr>
      </w:pPr>
    </w:p>
    <w:p w:rsidR="00B40099" w:rsidRPr="0057622B" w:rsidRDefault="00B40099" w:rsidP="00F1246A">
      <w:pPr>
        <w:jc w:val="both"/>
        <w:rPr>
          <w:rStyle w:val="Titulo4Car"/>
          <w:rFonts w:ascii="Arial" w:hAnsi="Arial" w:cs="Arial"/>
        </w:rPr>
      </w:pPr>
    </w:p>
    <w:p w:rsidR="00B40099" w:rsidRPr="00E20B46" w:rsidRDefault="00B40099" w:rsidP="00F1246A">
      <w:pPr>
        <w:jc w:val="both"/>
        <w:rPr>
          <w:rFonts w:ascii="Arial" w:hAnsi="Arial" w:cs="Arial"/>
          <w:sz w:val="20"/>
          <w:szCs w:val="20"/>
        </w:rPr>
      </w:pPr>
      <w:r w:rsidRPr="00E20B46">
        <w:rPr>
          <w:rStyle w:val="Titulo4Car"/>
          <w:rFonts w:ascii="Arial" w:hAnsi="Arial" w:cs="Arial"/>
          <w:caps w:val="0"/>
        </w:rPr>
        <w:t>RESUMEN</w:t>
      </w:r>
    </w:p>
    <w:p w:rsidR="00665207" w:rsidRPr="00E20B46" w:rsidRDefault="00665207" w:rsidP="00F1246A">
      <w:pPr>
        <w:contextualSpacing/>
        <w:jc w:val="both"/>
        <w:rPr>
          <w:rFonts w:ascii="Arial" w:eastAsia="Times New Roman" w:hAnsi="Arial" w:cs="Arial"/>
          <w:sz w:val="20"/>
          <w:szCs w:val="20"/>
          <w:lang w:eastAsia="en-US"/>
        </w:rPr>
      </w:pPr>
    </w:p>
    <w:p w:rsidR="005B3F0F" w:rsidRPr="005B3F0F" w:rsidRDefault="004B7428" w:rsidP="00F1246A">
      <w:pPr>
        <w:pStyle w:val="Titulo5"/>
        <w:contextualSpacing/>
        <w:rPr>
          <w:rFonts w:ascii="Arial" w:hAnsi="Arial" w:cs="Arial"/>
          <w:bCs/>
        </w:rPr>
      </w:pPr>
      <w:r w:rsidRPr="005B3F0F">
        <w:rPr>
          <w:rFonts w:ascii="Arial" w:hAnsi="Arial" w:cs="Arial"/>
          <w:bCs/>
        </w:rPr>
        <w:t xml:space="preserve">El trabajo </w:t>
      </w:r>
      <w:r w:rsidR="00563723" w:rsidRPr="005B3F0F">
        <w:rPr>
          <w:rFonts w:ascii="Arial" w:hAnsi="Arial" w:cs="Arial"/>
          <w:bCs/>
        </w:rPr>
        <w:t>muestra la gestión realizada en la Empresa Constructora de Obras de Ingeniería No. 17</w:t>
      </w:r>
      <w:r w:rsidR="000F5864" w:rsidRPr="005B3F0F">
        <w:rPr>
          <w:rFonts w:ascii="Arial" w:hAnsi="Arial" w:cs="Arial"/>
          <w:bCs/>
        </w:rPr>
        <w:t xml:space="preserve"> para la actividad</w:t>
      </w:r>
      <w:r w:rsidRPr="005B3F0F">
        <w:rPr>
          <w:rFonts w:ascii="Arial" w:hAnsi="Arial" w:cs="Arial"/>
          <w:bCs/>
        </w:rPr>
        <w:t xml:space="preserve"> </w:t>
      </w:r>
      <w:r w:rsidR="000F5864" w:rsidRPr="005B3F0F">
        <w:rPr>
          <w:rFonts w:ascii="Arial" w:eastAsia="Batang" w:hAnsi="Arial" w:cs="Arial"/>
          <w:bCs/>
          <w:iCs/>
          <w:lang w:val="es-ES"/>
        </w:rPr>
        <w:t>de innovaciones y racionalizaciones, desde el análisis del significado de los términos, el análisis de las tendencias mundiales</w:t>
      </w:r>
      <w:r w:rsidR="006C4F44">
        <w:rPr>
          <w:rFonts w:ascii="Arial" w:eastAsia="Batang" w:hAnsi="Arial" w:cs="Arial"/>
          <w:bCs/>
          <w:iCs/>
          <w:lang w:val="es-ES"/>
        </w:rPr>
        <w:t xml:space="preserve"> respeto a la temática analizada</w:t>
      </w:r>
      <w:r w:rsidR="000F5864" w:rsidRPr="005B3F0F">
        <w:rPr>
          <w:rFonts w:ascii="Arial" w:eastAsia="Batang" w:hAnsi="Arial" w:cs="Arial"/>
          <w:bCs/>
          <w:iCs/>
          <w:lang w:val="es-ES"/>
        </w:rPr>
        <w:t xml:space="preserve">, el  surgimiento de la </w:t>
      </w:r>
      <w:r w:rsidR="006C4F44">
        <w:rPr>
          <w:rFonts w:ascii="Arial" w:eastAsia="Batang" w:hAnsi="Arial" w:cs="Arial"/>
          <w:bCs/>
          <w:iCs/>
          <w:lang w:val="es-ES"/>
        </w:rPr>
        <w:t>Asociación Nacional de Innovadores y racionalizadores (</w:t>
      </w:r>
      <w:r w:rsidR="000F5864" w:rsidRPr="005B3F0F">
        <w:rPr>
          <w:rFonts w:ascii="Arial" w:eastAsia="Batang" w:hAnsi="Arial" w:cs="Arial"/>
          <w:bCs/>
          <w:iCs/>
          <w:lang w:val="es-ES"/>
        </w:rPr>
        <w:t>ANIR</w:t>
      </w:r>
      <w:r w:rsidR="006C4F44">
        <w:rPr>
          <w:rFonts w:ascii="Arial" w:eastAsia="Batang" w:hAnsi="Arial" w:cs="Arial"/>
          <w:bCs/>
          <w:iCs/>
          <w:lang w:val="es-ES"/>
        </w:rPr>
        <w:t>)</w:t>
      </w:r>
      <w:r w:rsidR="000F5864" w:rsidRPr="005B3F0F">
        <w:rPr>
          <w:rFonts w:ascii="Arial" w:eastAsia="Batang" w:hAnsi="Arial" w:cs="Arial"/>
          <w:bCs/>
          <w:iCs/>
          <w:lang w:val="es-ES"/>
        </w:rPr>
        <w:t xml:space="preserve"> en Cuba y la incidencia de </w:t>
      </w:r>
      <w:r w:rsidR="006C4F44">
        <w:rPr>
          <w:rFonts w:ascii="Arial" w:eastAsia="Batang" w:hAnsi="Arial" w:cs="Arial"/>
          <w:bCs/>
          <w:iCs/>
          <w:lang w:val="es-ES"/>
        </w:rPr>
        <w:t>la</w:t>
      </w:r>
      <w:r w:rsidR="000F5864" w:rsidRPr="005B3F0F">
        <w:rPr>
          <w:rFonts w:ascii="Arial" w:eastAsia="Batang" w:hAnsi="Arial" w:cs="Arial"/>
          <w:bCs/>
          <w:iCs/>
          <w:lang w:val="es-ES"/>
        </w:rPr>
        <w:t xml:space="preserve"> correcta</w:t>
      </w:r>
      <w:r w:rsidR="005B3F0F" w:rsidRPr="005B3F0F">
        <w:rPr>
          <w:rFonts w:ascii="Arial" w:eastAsia="Batang" w:hAnsi="Arial" w:cs="Arial"/>
          <w:bCs/>
          <w:iCs/>
          <w:lang w:val="es-ES"/>
        </w:rPr>
        <w:t xml:space="preserve"> </w:t>
      </w:r>
      <w:r w:rsidR="000F5864" w:rsidRPr="005B3F0F">
        <w:rPr>
          <w:rFonts w:ascii="Arial" w:eastAsia="Batang" w:hAnsi="Arial" w:cs="Arial"/>
          <w:bCs/>
          <w:iCs/>
          <w:lang w:val="es-ES"/>
        </w:rPr>
        <w:t xml:space="preserve">gestión </w:t>
      </w:r>
      <w:r w:rsidR="006C4F44">
        <w:rPr>
          <w:rFonts w:ascii="Arial" w:eastAsia="Batang" w:hAnsi="Arial" w:cs="Arial"/>
          <w:bCs/>
          <w:iCs/>
          <w:lang w:val="es-ES"/>
        </w:rPr>
        <w:t xml:space="preserve">de la actividad </w:t>
      </w:r>
      <w:r w:rsidR="000F5864" w:rsidRPr="005B3F0F">
        <w:rPr>
          <w:rFonts w:ascii="Arial" w:eastAsia="Batang" w:hAnsi="Arial" w:cs="Arial"/>
          <w:bCs/>
          <w:iCs/>
          <w:lang w:val="es-ES"/>
        </w:rPr>
        <w:t>como garantía del sostenimiento y desarrollo empresarial cubano. Se muestra</w:t>
      </w:r>
      <w:r w:rsidRPr="005B3F0F">
        <w:rPr>
          <w:rFonts w:ascii="Arial" w:hAnsi="Arial" w:cs="Arial"/>
          <w:bCs/>
        </w:rPr>
        <w:t xml:space="preserve"> la situación que presenta el territorio </w:t>
      </w:r>
      <w:r w:rsidR="005B3F0F" w:rsidRPr="005B3F0F">
        <w:rPr>
          <w:rFonts w:ascii="Arial" w:hAnsi="Arial" w:cs="Arial"/>
          <w:bCs/>
        </w:rPr>
        <w:t xml:space="preserve">holguinero </w:t>
      </w:r>
      <w:r w:rsidRPr="005B3F0F">
        <w:rPr>
          <w:rFonts w:ascii="Arial" w:hAnsi="Arial" w:cs="Arial"/>
          <w:bCs/>
        </w:rPr>
        <w:t>en la temática de gestión de innovación y la medición de su impact</w:t>
      </w:r>
      <w:r w:rsidR="005B3F0F" w:rsidRPr="005B3F0F">
        <w:rPr>
          <w:rFonts w:ascii="Arial" w:hAnsi="Arial" w:cs="Arial"/>
          <w:bCs/>
        </w:rPr>
        <w:t>o en la economía y la sociedad</w:t>
      </w:r>
      <w:r w:rsidR="006C4F44">
        <w:rPr>
          <w:rFonts w:ascii="Arial" w:hAnsi="Arial" w:cs="Arial"/>
          <w:bCs/>
        </w:rPr>
        <w:t xml:space="preserve">. Se demuestra todo el mecanismo creado para la </w:t>
      </w:r>
      <w:r w:rsidR="006C4F44" w:rsidRPr="005B3F0F">
        <w:rPr>
          <w:rFonts w:ascii="Arial" w:hAnsi="Arial" w:cs="Arial"/>
          <w:bCs/>
        </w:rPr>
        <w:t>gestión</w:t>
      </w:r>
      <w:r w:rsidR="005B3F0F" w:rsidRPr="005B3F0F">
        <w:rPr>
          <w:rFonts w:ascii="Arial" w:hAnsi="Arial" w:cs="Arial"/>
          <w:bCs/>
        </w:rPr>
        <w:t xml:space="preserve"> en la empresa analizada esta actividad </w:t>
      </w:r>
      <w:r w:rsidR="006C4F44">
        <w:rPr>
          <w:rFonts w:ascii="Arial" w:hAnsi="Arial" w:cs="Arial"/>
          <w:bCs/>
        </w:rPr>
        <w:t>y se dan a conocer los principales logros alcanzados durante el pasado año 2018, así como la estrategia elaborada para asegurar la mejora continua</w:t>
      </w:r>
      <w:r w:rsidR="005B3F0F" w:rsidRPr="005B3F0F">
        <w:rPr>
          <w:rFonts w:ascii="Arial" w:hAnsi="Arial" w:cs="Arial"/>
          <w:bCs/>
        </w:rPr>
        <w:t>. Para el desarrollo del trabajo fueron consultadas varias bibliografías actualizadas</w:t>
      </w:r>
      <w:r w:rsidR="006C4F44">
        <w:rPr>
          <w:rFonts w:ascii="Arial" w:hAnsi="Arial" w:cs="Arial"/>
          <w:bCs/>
        </w:rPr>
        <w:t>,</w:t>
      </w:r>
      <w:r w:rsidR="005B3F0F" w:rsidRPr="005B3F0F">
        <w:rPr>
          <w:rFonts w:ascii="Arial" w:hAnsi="Arial" w:cs="Arial"/>
          <w:bCs/>
        </w:rPr>
        <w:t xml:space="preserve"> </w:t>
      </w:r>
      <w:r w:rsidR="006C4F44">
        <w:rPr>
          <w:rFonts w:ascii="Arial" w:hAnsi="Arial" w:cs="Arial"/>
          <w:bCs/>
        </w:rPr>
        <w:t>además</w:t>
      </w:r>
      <w:r w:rsidR="005B3F0F" w:rsidRPr="005B3F0F">
        <w:rPr>
          <w:rFonts w:ascii="Arial" w:hAnsi="Arial" w:cs="Arial"/>
          <w:bCs/>
        </w:rPr>
        <w:t xml:space="preserve"> se realizaron entrevistas a funcionarios y </w:t>
      </w:r>
      <w:proofErr w:type="spellStart"/>
      <w:r w:rsidR="005B3F0F" w:rsidRPr="005B3F0F">
        <w:rPr>
          <w:rFonts w:ascii="Arial" w:hAnsi="Arial" w:cs="Arial"/>
          <w:bCs/>
        </w:rPr>
        <w:t>aniristas</w:t>
      </w:r>
      <w:proofErr w:type="spellEnd"/>
      <w:r w:rsidR="005B3F0F" w:rsidRPr="005B3F0F">
        <w:rPr>
          <w:rFonts w:ascii="Arial" w:hAnsi="Arial" w:cs="Arial"/>
          <w:bCs/>
        </w:rPr>
        <w:t>.</w:t>
      </w:r>
    </w:p>
    <w:p w:rsidR="005B3F0F" w:rsidRPr="005B3F0F" w:rsidRDefault="005B3F0F" w:rsidP="00F1246A">
      <w:pPr>
        <w:pStyle w:val="Titulo5"/>
        <w:contextualSpacing/>
        <w:rPr>
          <w:rFonts w:ascii="Arial" w:hAnsi="Arial" w:cs="Arial"/>
          <w:bCs/>
        </w:rPr>
      </w:pPr>
    </w:p>
    <w:p w:rsidR="00B40099" w:rsidRPr="00A853F6" w:rsidRDefault="00E20B46" w:rsidP="00F1246A">
      <w:pPr>
        <w:pStyle w:val="Titulo5"/>
        <w:contextualSpacing/>
        <w:rPr>
          <w:rFonts w:ascii="Arial" w:hAnsi="Arial" w:cs="Arial"/>
          <w:lang w:val="es-ES" w:eastAsia="en-US"/>
        </w:rPr>
      </w:pPr>
      <w:r w:rsidRPr="00A853F6">
        <w:rPr>
          <w:rFonts w:ascii="Arial" w:hAnsi="Arial" w:cs="Arial"/>
        </w:rPr>
        <w:t xml:space="preserve">Palabras claves: </w:t>
      </w:r>
      <w:r w:rsidR="00563723" w:rsidRPr="00A853F6">
        <w:rPr>
          <w:rFonts w:ascii="Arial" w:hAnsi="Arial" w:cs="Arial"/>
        </w:rPr>
        <w:t>Gestión</w:t>
      </w:r>
      <w:r w:rsidR="006C4F44" w:rsidRPr="00A853F6">
        <w:rPr>
          <w:rFonts w:ascii="Arial" w:hAnsi="Arial" w:cs="Arial"/>
        </w:rPr>
        <w:t>;</w:t>
      </w:r>
      <w:r w:rsidRPr="00A853F6">
        <w:rPr>
          <w:rFonts w:ascii="Arial" w:hAnsi="Arial" w:cs="Arial"/>
        </w:rPr>
        <w:t xml:space="preserve"> </w:t>
      </w:r>
      <w:r w:rsidR="00563723" w:rsidRPr="00A853F6">
        <w:rPr>
          <w:rFonts w:ascii="Arial" w:hAnsi="Arial" w:cs="Arial"/>
        </w:rPr>
        <w:t>Innovación</w:t>
      </w:r>
      <w:r w:rsidR="006C4F44" w:rsidRPr="00A853F6">
        <w:rPr>
          <w:rFonts w:ascii="Arial" w:hAnsi="Arial" w:cs="Arial"/>
        </w:rPr>
        <w:t>;</w:t>
      </w:r>
      <w:r w:rsidRPr="00A853F6">
        <w:rPr>
          <w:rFonts w:ascii="Arial" w:hAnsi="Arial" w:cs="Arial"/>
        </w:rPr>
        <w:t xml:space="preserve"> </w:t>
      </w:r>
      <w:r w:rsidR="00563723" w:rsidRPr="00A853F6">
        <w:rPr>
          <w:rFonts w:ascii="Arial" w:hAnsi="Arial" w:cs="Arial"/>
        </w:rPr>
        <w:t>empresa</w:t>
      </w:r>
      <w:r w:rsidR="006C4F44" w:rsidRPr="00A853F6">
        <w:rPr>
          <w:rFonts w:ascii="Arial" w:hAnsi="Arial" w:cs="Arial"/>
        </w:rPr>
        <w:t>;</w:t>
      </w:r>
      <w:r w:rsidRPr="00A853F6">
        <w:rPr>
          <w:rFonts w:ascii="Arial" w:hAnsi="Arial" w:cs="Arial"/>
        </w:rPr>
        <w:t xml:space="preserve"> </w:t>
      </w:r>
      <w:r w:rsidR="00563723" w:rsidRPr="00A853F6">
        <w:rPr>
          <w:rFonts w:ascii="Arial" w:hAnsi="Arial" w:cs="Arial"/>
        </w:rPr>
        <w:t>desarrollo</w:t>
      </w:r>
    </w:p>
    <w:p w:rsidR="00B40099" w:rsidRPr="00A853F6" w:rsidRDefault="00B40099" w:rsidP="00F1246A">
      <w:pPr>
        <w:pStyle w:val="Titulo5"/>
        <w:rPr>
          <w:rFonts w:ascii="Arial" w:hAnsi="Arial" w:cs="Arial"/>
          <w:lang w:val="es-ES"/>
        </w:rPr>
      </w:pPr>
    </w:p>
    <w:p w:rsidR="00B40099" w:rsidRPr="00E20B46" w:rsidRDefault="00B40099" w:rsidP="00F1246A">
      <w:pPr>
        <w:jc w:val="both"/>
        <w:rPr>
          <w:rFonts w:ascii="Arial" w:hAnsi="Arial" w:cs="Arial"/>
          <w:b/>
          <w:sz w:val="20"/>
          <w:szCs w:val="20"/>
          <w:lang w:val="en-US" w:eastAsia="es-ES"/>
        </w:rPr>
      </w:pPr>
      <w:r w:rsidRPr="00E20B46">
        <w:rPr>
          <w:rFonts w:ascii="Arial" w:hAnsi="Arial" w:cs="Arial"/>
          <w:b/>
          <w:sz w:val="20"/>
          <w:szCs w:val="20"/>
          <w:lang w:val="en-US" w:eastAsia="es-ES"/>
        </w:rPr>
        <w:t>ABSTRACT</w:t>
      </w:r>
    </w:p>
    <w:p w:rsidR="006C4F44" w:rsidRPr="00643187" w:rsidRDefault="00F06975" w:rsidP="00F1246A">
      <w:pPr>
        <w:pStyle w:val="Titulo5"/>
        <w:contextualSpacing/>
        <w:rPr>
          <w:rFonts w:ascii="Arial" w:hAnsi="Arial" w:cs="Arial"/>
          <w:bCs/>
          <w:lang w:val="en-US"/>
        </w:rPr>
      </w:pPr>
      <w:r w:rsidRPr="00E20B46">
        <w:rPr>
          <w:rFonts w:ascii="Arial" w:hAnsi="Arial" w:cs="Arial"/>
          <w:lang w:val="en-US"/>
        </w:rPr>
        <w:br/>
      </w:r>
      <w:r w:rsidR="006C4F44" w:rsidRPr="00643187">
        <w:rPr>
          <w:rFonts w:ascii="Arial" w:hAnsi="Arial" w:cs="Arial"/>
          <w:bCs/>
          <w:lang w:val="en-US"/>
        </w:rPr>
        <w:t xml:space="preserve">The work shows the management carried out in the Construction Company of Engineering Works No. 17 for the activity of innovations and rationalizations, from the analysis to the meaning of the terms, the analysis of the tendencies of respect to the analyzed topic, the emergence of the National Association of Innovators and Rationalizers (ANIR) in Cuba and the incidence of the correct management of the activity as a guarantee of sustainability and Cuban business development. It shows the situation that presents the Holguin territory in the theme of innovation management and the measurement of its impact on the economy and society. The entire mechanism created for the management of the company analyzed in this activity is demonstrated and the main achievements of the past year 2018 are announced, as well as the strategy developed to ensure continuous improvement. For the development of the work, several updated bibliographies were consulted, as well as interviews with officials and </w:t>
      </w:r>
      <w:proofErr w:type="spellStart"/>
      <w:r w:rsidR="006C4F44" w:rsidRPr="00643187">
        <w:rPr>
          <w:rFonts w:ascii="Arial" w:hAnsi="Arial" w:cs="Arial"/>
          <w:bCs/>
          <w:lang w:val="en-US"/>
        </w:rPr>
        <w:t>anirists</w:t>
      </w:r>
      <w:proofErr w:type="spellEnd"/>
      <w:r w:rsidR="006C4F44" w:rsidRPr="00643187">
        <w:rPr>
          <w:rFonts w:ascii="Arial" w:hAnsi="Arial" w:cs="Arial"/>
          <w:bCs/>
          <w:lang w:val="en-US"/>
        </w:rPr>
        <w:t>.</w:t>
      </w:r>
    </w:p>
    <w:p w:rsidR="00E20B46" w:rsidRPr="00643187" w:rsidRDefault="00E20B46" w:rsidP="00F1246A">
      <w:pPr>
        <w:jc w:val="both"/>
        <w:rPr>
          <w:rFonts w:ascii="Arial" w:hAnsi="Arial" w:cs="Arial"/>
          <w:b/>
          <w:sz w:val="20"/>
          <w:szCs w:val="20"/>
          <w:lang w:val="en-US"/>
        </w:rPr>
      </w:pPr>
    </w:p>
    <w:p w:rsidR="006C4F44" w:rsidRPr="00643187" w:rsidRDefault="00E20B46" w:rsidP="00F1246A">
      <w:pPr>
        <w:pStyle w:val="HTMLconformatoprevio"/>
        <w:rPr>
          <w:rFonts w:ascii="Arial" w:hAnsi="Arial" w:cs="Arial"/>
          <w:bCs/>
          <w:lang w:val="en-US"/>
        </w:rPr>
      </w:pPr>
      <w:r w:rsidRPr="00643187">
        <w:rPr>
          <w:rFonts w:ascii="Arial" w:hAnsi="Arial" w:cs="Arial"/>
          <w:lang w:val="en-US"/>
        </w:rPr>
        <w:t>Keywords:</w:t>
      </w:r>
      <w:r w:rsidRPr="00643187">
        <w:rPr>
          <w:rFonts w:ascii="Arial" w:hAnsi="Arial" w:cs="Arial"/>
          <w:lang w:val="en-US" w:eastAsia="es-MX"/>
        </w:rPr>
        <w:t xml:space="preserve"> </w:t>
      </w:r>
      <w:r w:rsidR="006C4F44" w:rsidRPr="00643187">
        <w:rPr>
          <w:rFonts w:ascii="Arial" w:hAnsi="Arial" w:cs="Arial"/>
          <w:bCs/>
          <w:lang w:val="en-US"/>
        </w:rPr>
        <w:t>Management; Innovation; company; development</w:t>
      </w:r>
    </w:p>
    <w:p w:rsidR="00B40099" w:rsidRPr="0057622B" w:rsidRDefault="00B40099" w:rsidP="00F1246A">
      <w:pPr>
        <w:pStyle w:val="Titulo5"/>
        <w:rPr>
          <w:lang w:val="en-US"/>
        </w:rPr>
      </w:pPr>
    </w:p>
    <w:p w:rsidR="003463E4" w:rsidRPr="00643187" w:rsidRDefault="003463E4" w:rsidP="00F1246A">
      <w:pPr>
        <w:pStyle w:val="Titulo4"/>
        <w:jc w:val="both"/>
        <w:rPr>
          <w:rFonts w:ascii="Arial" w:hAnsi="Arial" w:cs="Arial"/>
          <w:lang w:val="en-US"/>
        </w:rPr>
      </w:pPr>
    </w:p>
    <w:p w:rsidR="003463E4" w:rsidRPr="00643187" w:rsidRDefault="003463E4" w:rsidP="00F1246A">
      <w:pPr>
        <w:pStyle w:val="Titulo4"/>
        <w:jc w:val="both"/>
        <w:rPr>
          <w:rFonts w:ascii="Arial" w:hAnsi="Arial" w:cs="Arial"/>
          <w:lang w:val="en-US"/>
        </w:rPr>
      </w:pPr>
    </w:p>
    <w:p w:rsidR="003463E4" w:rsidRPr="00643187" w:rsidRDefault="003463E4" w:rsidP="00F1246A">
      <w:pPr>
        <w:pStyle w:val="Titulo4"/>
        <w:jc w:val="both"/>
        <w:rPr>
          <w:rFonts w:ascii="Arial" w:hAnsi="Arial" w:cs="Arial"/>
          <w:lang w:val="en-US"/>
        </w:rPr>
      </w:pPr>
    </w:p>
    <w:p w:rsidR="0075007B" w:rsidRPr="00643187" w:rsidRDefault="0075007B" w:rsidP="0075007B">
      <w:pPr>
        <w:pStyle w:val="Titulo4"/>
        <w:jc w:val="both"/>
        <w:rPr>
          <w:rFonts w:ascii="Arial" w:hAnsi="Arial" w:cs="Arial"/>
          <w:lang w:val="en-US"/>
        </w:rPr>
      </w:pPr>
      <w:r w:rsidRPr="00643187">
        <w:rPr>
          <w:rFonts w:ascii="Arial" w:hAnsi="Arial" w:cs="Arial"/>
          <w:lang w:val="en-US"/>
        </w:rPr>
        <w:t>1. INTRODUCCIÓN</w:t>
      </w:r>
    </w:p>
    <w:p w:rsidR="00445574" w:rsidRPr="00643187" w:rsidRDefault="00445574" w:rsidP="00F1246A">
      <w:pPr>
        <w:jc w:val="both"/>
        <w:rPr>
          <w:rFonts w:ascii="Arial" w:hAnsi="Arial" w:cs="Arial"/>
          <w:bCs/>
          <w:sz w:val="20"/>
          <w:szCs w:val="20"/>
          <w:lang w:val="en-US"/>
        </w:rPr>
      </w:pPr>
    </w:p>
    <w:p w:rsidR="009F1C46" w:rsidRPr="00AF5E1A" w:rsidRDefault="009F1C46" w:rsidP="00F1246A">
      <w:pPr>
        <w:pStyle w:val="NormalWeb"/>
        <w:spacing w:before="0" w:beforeAutospacing="0" w:after="0" w:afterAutospacing="0"/>
        <w:jc w:val="both"/>
        <w:rPr>
          <w:rFonts w:ascii="Arial" w:hAnsi="Arial" w:cs="Arial"/>
          <w:sz w:val="20"/>
          <w:szCs w:val="20"/>
        </w:rPr>
      </w:pPr>
      <w:r w:rsidRPr="00AF5E1A">
        <w:rPr>
          <w:rFonts w:ascii="Arial" w:hAnsi="Arial" w:cs="Arial"/>
          <w:sz w:val="20"/>
          <w:szCs w:val="20"/>
        </w:rPr>
        <w:t xml:space="preserve">La Innovación es una </w:t>
      </w:r>
      <w:r w:rsidRPr="009F1C46">
        <w:rPr>
          <w:rStyle w:val="Textoennegrita"/>
          <w:rFonts w:ascii="Arial" w:hAnsi="Arial" w:cs="Arial"/>
          <w:b w:val="0"/>
          <w:sz w:val="20"/>
          <w:szCs w:val="20"/>
        </w:rPr>
        <w:t>acción de cambio que supone una novedad</w:t>
      </w:r>
      <w:r w:rsidRPr="00AF5E1A">
        <w:rPr>
          <w:rFonts w:ascii="Arial" w:hAnsi="Arial" w:cs="Arial"/>
          <w:sz w:val="20"/>
          <w:szCs w:val="20"/>
        </w:rPr>
        <w:t xml:space="preserve">. Esta palabra procede del latín </w:t>
      </w:r>
      <w:proofErr w:type="spellStart"/>
      <w:r w:rsidRPr="00AF5E1A">
        <w:rPr>
          <w:rStyle w:val="nfasis"/>
          <w:rFonts w:ascii="Arial" w:eastAsia="Batang" w:hAnsi="Arial" w:cs="Arial"/>
          <w:sz w:val="20"/>
          <w:szCs w:val="20"/>
        </w:rPr>
        <w:t>innovatĭo</w:t>
      </w:r>
      <w:proofErr w:type="spellEnd"/>
      <w:r w:rsidRPr="00AF5E1A">
        <w:rPr>
          <w:rStyle w:val="nfasis"/>
          <w:rFonts w:ascii="Arial" w:eastAsia="Batang" w:hAnsi="Arial" w:cs="Arial"/>
          <w:sz w:val="20"/>
          <w:szCs w:val="20"/>
        </w:rPr>
        <w:t>, -</w:t>
      </w:r>
      <w:proofErr w:type="spellStart"/>
      <w:r w:rsidRPr="00AF5E1A">
        <w:rPr>
          <w:rStyle w:val="nfasis"/>
          <w:rFonts w:ascii="Arial" w:eastAsia="Batang" w:hAnsi="Arial" w:cs="Arial"/>
          <w:sz w:val="20"/>
          <w:szCs w:val="20"/>
        </w:rPr>
        <w:t>ōnis</w:t>
      </w:r>
      <w:proofErr w:type="spellEnd"/>
      <w:r w:rsidRPr="00AF5E1A">
        <w:rPr>
          <w:rFonts w:ascii="Arial" w:hAnsi="Arial" w:cs="Arial"/>
          <w:sz w:val="20"/>
          <w:szCs w:val="20"/>
        </w:rPr>
        <w:t xml:space="preserve"> que a su vez se deriva del término </w:t>
      </w:r>
      <w:r w:rsidRPr="00AF5E1A">
        <w:rPr>
          <w:rStyle w:val="nfasis"/>
          <w:rFonts w:ascii="Arial" w:eastAsia="Batang" w:hAnsi="Arial" w:cs="Arial"/>
          <w:sz w:val="20"/>
          <w:szCs w:val="20"/>
        </w:rPr>
        <w:t>innovo, -</w:t>
      </w:r>
      <w:proofErr w:type="spellStart"/>
      <w:r w:rsidRPr="00AF5E1A">
        <w:rPr>
          <w:rStyle w:val="nfasis"/>
          <w:rFonts w:ascii="Arial" w:eastAsia="Batang" w:hAnsi="Arial" w:cs="Arial"/>
          <w:sz w:val="20"/>
          <w:szCs w:val="20"/>
        </w:rPr>
        <w:t>are</w:t>
      </w:r>
      <w:r w:rsidRPr="00AF5E1A">
        <w:rPr>
          <w:rFonts w:ascii="Arial" w:hAnsi="Arial" w:cs="Arial"/>
          <w:sz w:val="20"/>
          <w:szCs w:val="20"/>
        </w:rPr>
        <w:t>“hacer</w:t>
      </w:r>
      <w:proofErr w:type="spellEnd"/>
      <w:r w:rsidRPr="00AF5E1A">
        <w:rPr>
          <w:rFonts w:ascii="Arial" w:hAnsi="Arial" w:cs="Arial"/>
          <w:sz w:val="20"/>
          <w:szCs w:val="20"/>
        </w:rPr>
        <w:t xml:space="preserve"> nuevo”, “renovar”, que se forma con </w:t>
      </w:r>
      <w:r w:rsidRPr="00AF5E1A">
        <w:rPr>
          <w:rStyle w:val="nfasis"/>
          <w:rFonts w:ascii="Arial" w:eastAsia="Batang" w:hAnsi="Arial" w:cs="Arial"/>
          <w:sz w:val="20"/>
          <w:szCs w:val="20"/>
        </w:rPr>
        <w:t>in</w:t>
      </w:r>
      <w:r w:rsidRPr="00AF5E1A">
        <w:rPr>
          <w:rFonts w:ascii="Arial" w:hAnsi="Arial" w:cs="Arial"/>
          <w:sz w:val="20"/>
          <w:szCs w:val="20"/>
        </w:rPr>
        <w:t xml:space="preserve">- “hacia dentro” y </w:t>
      </w:r>
      <w:proofErr w:type="spellStart"/>
      <w:r w:rsidRPr="00AF5E1A">
        <w:rPr>
          <w:rStyle w:val="nfasis"/>
          <w:rFonts w:ascii="Arial" w:eastAsia="Batang" w:hAnsi="Arial" w:cs="Arial"/>
          <w:sz w:val="20"/>
          <w:szCs w:val="20"/>
        </w:rPr>
        <w:t>novus</w:t>
      </w:r>
      <w:proofErr w:type="spellEnd"/>
      <w:r w:rsidRPr="00AF5E1A">
        <w:rPr>
          <w:rStyle w:val="nfasis"/>
          <w:rFonts w:ascii="Arial" w:eastAsia="Batang" w:hAnsi="Arial" w:cs="Arial"/>
          <w:sz w:val="20"/>
          <w:szCs w:val="20"/>
        </w:rPr>
        <w:t xml:space="preserve"> </w:t>
      </w:r>
      <w:r w:rsidRPr="00AF5E1A">
        <w:rPr>
          <w:rFonts w:ascii="Arial" w:hAnsi="Arial" w:cs="Arial"/>
          <w:sz w:val="20"/>
          <w:szCs w:val="20"/>
        </w:rPr>
        <w:t>“nuevo”.</w:t>
      </w:r>
      <w:r>
        <w:rPr>
          <w:rFonts w:ascii="Arial" w:hAnsi="Arial" w:cs="Arial"/>
          <w:sz w:val="20"/>
          <w:szCs w:val="20"/>
        </w:rPr>
        <w:t xml:space="preserve"> </w:t>
      </w:r>
      <w:r w:rsidRPr="00AF5E1A">
        <w:rPr>
          <w:rFonts w:ascii="Arial" w:hAnsi="Arial" w:cs="Arial"/>
          <w:sz w:val="20"/>
          <w:szCs w:val="20"/>
        </w:rPr>
        <w:t>La innovación se acostumbra a asociar con la idea de progreso y búsqueda de nuevos métodos, partiendo de los conocimientos que le anteceden, a fin de mejorar algo que ya existe, dar solución a un problema o facilitar una actividad.</w:t>
      </w:r>
      <w:r>
        <w:rPr>
          <w:rFonts w:ascii="Arial" w:hAnsi="Arial" w:cs="Arial"/>
          <w:sz w:val="20"/>
          <w:szCs w:val="20"/>
        </w:rPr>
        <w:t xml:space="preserve"> </w:t>
      </w:r>
      <w:r w:rsidRPr="00AF5E1A">
        <w:rPr>
          <w:rFonts w:ascii="Arial" w:hAnsi="Arial" w:cs="Arial"/>
          <w:sz w:val="20"/>
          <w:szCs w:val="20"/>
        </w:rPr>
        <w:t xml:space="preserve">El campo de la tecnología se </w:t>
      </w:r>
      <w:r w:rsidRPr="00AF5E1A">
        <w:rPr>
          <w:rFonts w:ascii="Arial" w:hAnsi="Arial" w:cs="Arial"/>
          <w:sz w:val="20"/>
          <w:szCs w:val="20"/>
        </w:rPr>
        <w:lastRenderedPageBreak/>
        <w:t xml:space="preserve">caracteriza por un continuo avance. Por tanto, la innovación conlleva a la </w:t>
      </w:r>
      <w:r w:rsidRPr="009F1C46">
        <w:rPr>
          <w:rStyle w:val="Textoennegrita"/>
          <w:rFonts w:ascii="Arial" w:hAnsi="Arial" w:cs="Arial"/>
          <w:b w:val="0"/>
          <w:sz w:val="20"/>
          <w:szCs w:val="20"/>
        </w:rPr>
        <w:t>competitividad y desarrollo de bienes y servicios</w:t>
      </w:r>
      <w:r w:rsidRPr="009F1C46">
        <w:rPr>
          <w:rFonts w:ascii="Arial" w:hAnsi="Arial" w:cs="Arial"/>
          <w:b/>
          <w:sz w:val="20"/>
          <w:szCs w:val="20"/>
        </w:rPr>
        <w:t xml:space="preserve"> </w:t>
      </w:r>
      <w:r w:rsidRPr="00AF5E1A">
        <w:rPr>
          <w:rFonts w:ascii="Arial" w:hAnsi="Arial" w:cs="Arial"/>
          <w:sz w:val="20"/>
          <w:szCs w:val="20"/>
        </w:rPr>
        <w:t>tecnológicos de alta calidad.</w:t>
      </w:r>
    </w:p>
    <w:p w:rsidR="009F1C46" w:rsidRDefault="009F1C46" w:rsidP="00F1246A">
      <w:pPr>
        <w:pStyle w:val="NormalWeb"/>
        <w:spacing w:before="0" w:beforeAutospacing="0" w:after="0" w:afterAutospacing="0"/>
        <w:jc w:val="both"/>
        <w:rPr>
          <w:rFonts w:ascii="Arial" w:hAnsi="Arial" w:cs="Arial"/>
          <w:sz w:val="20"/>
          <w:szCs w:val="20"/>
        </w:rPr>
      </w:pPr>
    </w:p>
    <w:p w:rsidR="009F1C46" w:rsidRPr="00AF5E1A" w:rsidRDefault="009F1C46" w:rsidP="00F1246A">
      <w:pPr>
        <w:pStyle w:val="NormalWeb"/>
        <w:spacing w:before="0" w:beforeAutospacing="0" w:after="0" w:afterAutospacing="0"/>
        <w:jc w:val="both"/>
        <w:rPr>
          <w:rFonts w:ascii="Arial" w:hAnsi="Arial" w:cs="Arial"/>
          <w:sz w:val="20"/>
          <w:szCs w:val="20"/>
        </w:rPr>
      </w:pPr>
      <w:r w:rsidRPr="00AF5E1A">
        <w:rPr>
          <w:rFonts w:ascii="Arial" w:hAnsi="Arial" w:cs="Arial"/>
          <w:sz w:val="20"/>
          <w:szCs w:val="20"/>
        </w:rPr>
        <w:t xml:space="preserve">En el mundo empresarial la innovación es uno de los elementos que se tienen en cuenta a la hora de tener éxito comercial. El concepto de innovación empresarial puede hacer referencia a la </w:t>
      </w:r>
      <w:r w:rsidRPr="009F1C46">
        <w:rPr>
          <w:rStyle w:val="Textoennegrita"/>
          <w:rFonts w:ascii="Arial" w:hAnsi="Arial" w:cs="Arial"/>
          <w:b w:val="0"/>
          <w:sz w:val="20"/>
          <w:szCs w:val="20"/>
        </w:rPr>
        <w:t>introducción de nuevos productos o servicios en el mercado</w:t>
      </w:r>
      <w:r w:rsidRPr="00AF5E1A">
        <w:rPr>
          <w:rFonts w:ascii="Arial" w:hAnsi="Arial" w:cs="Arial"/>
          <w:sz w:val="20"/>
          <w:szCs w:val="20"/>
        </w:rPr>
        <w:t xml:space="preserve"> y también a la organización y gestión de una empresa.</w:t>
      </w:r>
    </w:p>
    <w:p w:rsidR="009F1C46" w:rsidRDefault="009F1C46" w:rsidP="00F1246A">
      <w:pPr>
        <w:pStyle w:val="NormalWeb"/>
        <w:spacing w:before="0" w:beforeAutospacing="0" w:after="0" w:afterAutospacing="0"/>
        <w:jc w:val="both"/>
        <w:rPr>
          <w:rFonts w:ascii="Arial" w:hAnsi="Arial" w:cs="Arial"/>
          <w:sz w:val="20"/>
          <w:szCs w:val="20"/>
        </w:rPr>
      </w:pPr>
      <w:r w:rsidRPr="00AF5E1A">
        <w:rPr>
          <w:rFonts w:ascii="Arial" w:hAnsi="Arial" w:cs="Arial"/>
          <w:sz w:val="20"/>
          <w:szCs w:val="20"/>
        </w:rPr>
        <w:t xml:space="preserve">La innovación empresarial puede suponer una </w:t>
      </w:r>
      <w:r w:rsidRPr="009F1C46">
        <w:rPr>
          <w:rStyle w:val="Textoennegrita"/>
          <w:rFonts w:ascii="Arial" w:hAnsi="Arial" w:cs="Arial"/>
          <w:b w:val="0"/>
          <w:sz w:val="20"/>
          <w:szCs w:val="20"/>
        </w:rPr>
        <w:t>renovación de productos</w:t>
      </w:r>
      <w:r w:rsidRPr="00AF5E1A">
        <w:rPr>
          <w:rStyle w:val="Textoennegrita"/>
          <w:rFonts w:ascii="Arial" w:hAnsi="Arial" w:cs="Arial"/>
          <w:sz w:val="20"/>
          <w:szCs w:val="20"/>
        </w:rPr>
        <w:t xml:space="preserve"> </w:t>
      </w:r>
      <w:r w:rsidRPr="00AF5E1A">
        <w:rPr>
          <w:rFonts w:ascii="Arial" w:hAnsi="Arial" w:cs="Arial"/>
          <w:sz w:val="20"/>
          <w:szCs w:val="20"/>
        </w:rPr>
        <w:t>o de la propia empresa, generalmente actualizándose a las demandas del mercado.</w:t>
      </w:r>
      <w:r>
        <w:rPr>
          <w:rFonts w:ascii="Arial" w:hAnsi="Arial" w:cs="Arial"/>
          <w:sz w:val="20"/>
          <w:szCs w:val="20"/>
        </w:rPr>
        <w:t xml:space="preserve"> </w:t>
      </w:r>
      <w:r w:rsidRPr="009F1C46">
        <w:rPr>
          <w:rFonts w:ascii="Arial" w:hAnsi="Arial" w:cs="Arial"/>
          <w:sz w:val="20"/>
          <w:szCs w:val="20"/>
        </w:rPr>
        <w:t>En muchos casos, el éxito de una empresa depende del grado de innovación, debido a que esta característica puede ser el rasgo distintivo que le haga tener éxito.</w:t>
      </w:r>
      <w:r>
        <w:rPr>
          <w:rFonts w:ascii="Arial" w:hAnsi="Arial" w:cs="Arial"/>
          <w:sz w:val="20"/>
          <w:szCs w:val="20"/>
        </w:rPr>
        <w:t xml:space="preserve"> L</w:t>
      </w:r>
      <w:r w:rsidRPr="00AF5E1A">
        <w:rPr>
          <w:rFonts w:ascii="Arial" w:hAnsi="Arial" w:cs="Arial"/>
          <w:sz w:val="20"/>
          <w:szCs w:val="20"/>
        </w:rPr>
        <w:t>a innovación está fuertemente unida a la creatividad, el</w:t>
      </w:r>
      <w:r>
        <w:rPr>
          <w:rFonts w:ascii="Arial" w:hAnsi="Arial" w:cs="Arial"/>
          <w:sz w:val="20"/>
          <w:szCs w:val="20"/>
        </w:rPr>
        <w:t xml:space="preserve"> descubrimiento y la invención. </w:t>
      </w:r>
      <w:r w:rsidRPr="00AF5E1A">
        <w:rPr>
          <w:rFonts w:ascii="Arial" w:hAnsi="Arial" w:cs="Arial"/>
          <w:sz w:val="20"/>
          <w:szCs w:val="20"/>
        </w:rPr>
        <w:t>Para realizar un cambio que suponga introducir algo nuevo es necesario un proceso creativo.</w:t>
      </w:r>
      <w:r>
        <w:rPr>
          <w:rFonts w:ascii="Arial" w:hAnsi="Arial" w:cs="Arial"/>
          <w:sz w:val="20"/>
          <w:szCs w:val="20"/>
        </w:rPr>
        <w:t xml:space="preserve"> </w:t>
      </w:r>
      <w:r w:rsidRPr="00AF5E1A">
        <w:rPr>
          <w:rFonts w:ascii="Arial" w:hAnsi="Arial" w:cs="Arial"/>
          <w:sz w:val="20"/>
          <w:szCs w:val="20"/>
        </w:rPr>
        <w:t>En ocasiones, la creatividad representa una variación de algo ya existente, por ejemplo, mediante una asociación de ideas. Los conceptos de innovación y creatividad se dan en diversos ámbitos como en la industria, la empresa, la educación y el arte.</w:t>
      </w:r>
    </w:p>
    <w:p w:rsidR="009F1C46" w:rsidRPr="00AF5E1A" w:rsidRDefault="009F1C46" w:rsidP="00F1246A">
      <w:pPr>
        <w:pStyle w:val="NormalWeb"/>
        <w:spacing w:before="0" w:beforeAutospacing="0" w:after="0" w:afterAutospacing="0"/>
        <w:jc w:val="both"/>
        <w:rPr>
          <w:rFonts w:ascii="Arial" w:hAnsi="Arial" w:cs="Arial"/>
          <w:sz w:val="20"/>
          <w:szCs w:val="20"/>
        </w:rPr>
      </w:pPr>
    </w:p>
    <w:p w:rsidR="009F1C46" w:rsidRDefault="009F1C46" w:rsidP="00F1246A">
      <w:pPr>
        <w:pStyle w:val="NormalWeb"/>
        <w:spacing w:before="0" w:beforeAutospacing="0" w:after="0" w:afterAutospacing="0"/>
        <w:jc w:val="both"/>
        <w:rPr>
          <w:rFonts w:ascii="Arial" w:hAnsi="Arial" w:cs="Arial"/>
          <w:sz w:val="20"/>
          <w:szCs w:val="20"/>
        </w:rPr>
      </w:pPr>
      <w:r w:rsidRPr="009F1C46">
        <w:rPr>
          <w:rFonts w:ascii="Arial" w:hAnsi="Arial" w:cs="Arial"/>
          <w:bCs/>
          <w:iCs/>
          <w:sz w:val="20"/>
          <w:szCs w:val="20"/>
          <w:lang w:val="es-ES" w:eastAsia="es-MX"/>
        </w:rPr>
        <w:t xml:space="preserve">El Índice Mundial de Innovación </w:t>
      </w:r>
      <w:r w:rsidRPr="009F1C46">
        <w:rPr>
          <w:rFonts w:ascii="Arial" w:hAnsi="Arial" w:cs="Arial"/>
          <w:bCs/>
          <w:iCs/>
          <w:sz w:val="20"/>
          <w:szCs w:val="20"/>
          <w:lang w:val="es-ES"/>
        </w:rPr>
        <w:t xml:space="preserve"> (</w:t>
      </w:r>
      <w:r w:rsidRPr="009F1C46">
        <w:rPr>
          <w:rFonts w:ascii="Arial" w:hAnsi="Arial" w:cs="Arial"/>
          <w:bCs/>
          <w:iCs/>
          <w:sz w:val="20"/>
          <w:szCs w:val="20"/>
          <w:lang w:val="es-ES" w:eastAsia="es-MX"/>
        </w:rPr>
        <w:t>GII</w:t>
      </w:r>
      <w:r w:rsidRPr="009F1C46">
        <w:rPr>
          <w:rFonts w:ascii="Arial" w:hAnsi="Arial" w:cs="Arial"/>
          <w:bCs/>
          <w:iCs/>
          <w:sz w:val="20"/>
          <w:szCs w:val="20"/>
          <w:lang w:val="es-ES"/>
        </w:rPr>
        <w:t xml:space="preserve">) </w:t>
      </w:r>
      <w:r w:rsidRPr="009F1C46">
        <w:rPr>
          <w:rFonts w:ascii="Arial" w:hAnsi="Arial" w:cs="Arial"/>
          <w:bCs/>
          <w:iCs/>
          <w:sz w:val="20"/>
          <w:szCs w:val="20"/>
          <w:lang w:val="es-ES" w:eastAsia="es-MX"/>
        </w:rPr>
        <w:t>proporciona indicadores detallados de los resultados de la innovación en 126 países y economías de todo el mundo. Mediante los 80 indicadores del Índice, se analiza un amplio panorama de la innovación, que comprende el entorno normativo, la educación, la infraestructura y el grado de desarrollo empresarial</w:t>
      </w:r>
      <w:r w:rsidRPr="009F1C46">
        <w:rPr>
          <w:rFonts w:ascii="Arial" w:hAnsi="Arial" w:cs="Arial"/>
          <w:sz w:val="20"/>
          <w:szCs w:val="20"/>
        </w:rPr>
        <w:t xml:space="preserve">. En el 2018 sitúa en el </w:t>
      </w:r>
      <w:r w:rsidRPr="009F1C46">
        <w:rPr>
          <w:rFonts w:ascii="Arial" w:hAnsi="Arial" w:cs="Arial"/>
          <w:bCs/>
          <w:iCs/>
          <w:sz w:val="20"/>
          <w:szCs w:val="20"/>
          <w:lang w:val="es-ES" w:eastAsia="es-MX"/>
        </w:rPr>
        <w:t>Ranking</w:t>
      </w:r>
      <w:r w:rsidRPr="009F1C46">
        <w:rPr>
          <w:rFonts w:ascii="Arial" w:hAnsi="Arial" w:cs="Arial"/>
          <w:bCs/>
          <w:iCs/>
          <w:sz w:val="20"/>
          <w:szCs w:val="20"/>
          <w:lang w:val="es-ES"/>
        </w:rPr>
        <w:t xml:space="preserve"> a los siguientes países</w:t>
      </w:r>
      <w:r w:rsidRPr="009F1C46">
        <w:rPr>
          <w:rFonts w:ascii="Arial" w:hAnsi="Arial" w:cs="Arial"/>
          <w:bCs/>
          <w:iCs/>
          <w:sz w:val="20"/>
          <w:szCs w:val="20"/>
          <w:lang w:val="es-ES" w:eastAsia="es-MX"/>
        </w:rPr>
        <w:t>:</w:t>
      </w:r>
      <w:r w:rsidRPr="009F1C46">
        <w:rPr>
          <w:rFonts w:ascii="Arial" w:hAnsi="Arial" w:cs="Arial"/>
          <w:sz w:val="20"/>
          <w:szCs w:val="20"/>
        </w:rPr>
        <w:t xml:space="preserve"> </w:t>
      </w:r>
    </w:p>
    <w:p w:rsidR="00F1246A" w:rsidRPr="009F1C46" w:rsidRDefault="00F1246A" w:rsidP="00F1246A">
      <w:pPr>
        <w:pStyle w:val="NormalWeb"/>
        <w:spacing w:before="0" w:beforeAutospacing="0" w:after="0" w:afterAutospacing="0"/>
        <w:jc w:val="both"/>
        <w:rPr>
          <w:rFonts w:ascii="Arial" w:hAnsi="Arial" w:cs="Arial"/>
          <w:sz w:val="20"/>
          <w:szCs w:val="20"/>
          <w:lang w:val="es-MX" w:eastAsia="es-MX"/>
        </w:rPr>
      </w:pPr>
    </w:p>
    <w:p w:rsidR="009F1C46" w:rsidRPr="00AF5E1A" w:rsidRDefault="009F1C46" w:rsidP="00F1246A">
      <w:pPr>
        <w:pStyle w:val="NormalWeb"/>
        <w:numPr>
          <w:ilvl w:val="0"/>
          <w:numId w:val="24"/>
        </w:numPr>
        <w:spacing w:before="0" w:beforeAutospacing="0" w:after="0" w:afterAutospacing="0"/>
        <w:jc w:val="both"/>
        <w:rPr>
          <w:rFonts w:ascii="Arial" w:hAnsi="Arial" w:cs="Arial"/>
          <w:sz w:val="20"/>
          <w:szCs w:val="20"/>
          <w:lang w:val="es-MX" w:eastAsia="es-MX"/>
        </w:rPr>
      </w:pPr>
      <w:r w:rsidRPr="00AF5E1A">
        <w:rPr>
          <w:rFonts w:ascii="Arial" w:hAnsi="Arial" w:cs="Arial"/>
          <w:i/>
          <w:iCs/>
          <w:sz w:val="20"/>
          <w:szCs w:val="20"/>
          <w:lang w:val="es-ES" w:eastAsia="es-MX"/>
        </w:rPr>
        <w:t>Suiza</w:t>
      </w:r>
    </w:p>
    <w:p w:rsidR="009F1C46" w:rsidRPr="00AF5E1A" w:rsidRDefault="009F1C46" w:rsidP="00F1246A">
      <w:pPr>
        <w:pStyle w:val="NormalWeb"/>
        <w:numPr>
          <w:ilvl w:val="0"/>
          <w:numId w:val="24"/>
        </w:numPr>
        <w:spacing w:before="0" w:beforeAutospacing="0" w:after="0" w:afterAutospacing="0"/>
        <w:jc w:val="both"/>
        <w:rPr>
          <w:rFonts w:ascii="Arial" w:hAnsi="Arial" w:cs="Arial"/>
          <w:sz w:val="20"/>
          <w:szCs w:val="20"/>
          <w:lang w:val="es-MX" w:eastAsia="es-MX"/>
        </w:rPr>
      </w:pPr>
      <w:r w:rsidRPr="00AF5E1A">
        <w:rPr>
          <w:rFonts w:ascii="Arial" w:hAnsi="Arial" w:cs="Arial"/>
          <w:i/>
          <w:iCs/>
          <w:sz w:val="20"/>
          <w:szCs w:val="20"/>
          <w:lang w:val="es-ES" w:eastAsia="es-MX"/>
        </w:rPr>
        <w:t>Países bajos</w:t>
      </w:r>
    </w:p>
    <w:p w:rsidR="009F1C46" w:rsidRPr="00AF5E1A" w:rsidRDefault="009F1C46" w:rsidP="00F1246A">
      <w:pPr>
        <w:pStyle w:val="NormalWeb"/>
        <w:numPr>
          <w:ilvl w:val="0"/>
          <w:numId w:val="24"/>
        </w:numPr>
        <w:spacing w:before="0" w:beforeAutospacing="0" w:after="0" w:afterAutospacing="0"/>
        <w:jc w:val="both"/>
        <w:rPr>
          <w:rFonts w:ascii="Arial" w:hAnsi="Arial" w:cs="Arial"/>
          <w:sz w:val="20"/>
          <w:szCs w:val="20"/>
          <w:lang w:val="es-MX" w:eastAsia="es-MX"/>
        </w:rPr>
      </w:pPr>
      <w:r w:rsidRPr="00AF5E1A">
        <w:rPr>
          <w:rFonts w:ascii="Arial" w:hAnsi="Arial" w:cs="Arial"/>
          <w:i/>
          <w:iCs/>
          <w:sz w:val="20"/>
          <w:szCs w:val="20"/>
          <w:lang w:val="es-ES" w:eastAsia="es-MX"/>
        </w:rPr>
        <w:t>Suecia</w:t>
      </w:r>
    </w:p>
    <w:p w:rsidR="009F1C46" w:rsidRPr="00AF5E1A" w:rsidRDefault="009F1C46" w:rsidP="00F1246A">
      <w:pPr>
        <w:pStyle w:val="NormalWeb"/>
        <w:numPr>
          <w:ilvl w:val="0"/>
          <w:numId w:val="24"/>
        </w:numPr>
        <w:spacing w:before="0" w:beforeAutospacing="0" w:after="0" w:afterAutospacing="0"/>
        <w:jc w:val="both"/>
        <w:rPr>
          <w:rFonts w:ascii="Arial" w:hAnsi="Arial" w:cs="Arial"/>
          <w:sz w:val="20"/>
          <w:szCs w:val="20"/>
          <w:lang w:val="es-MX" w:eastAsia="es-MX"/>
        </w:rPr>
      </w:pPr>
      <w:r w:rsidRPr="00AF5E1A">
        <w:rPr>
          <w:rFonts w:ascii="Arial" w:hAnsi="Arial" w:cs="Arial"/>
          <w:i/>
          <w:iCs/>
          <w:sz w:val="20"/>
          <w:szCs w:val="20"/>
          <w:lang w:val="es-ES" w:eastAsia="es-MX"/>
        </w:rPr>
        <w:t>Reino Unido</w:t>
      </w:r>
    </w:p>
    <w:p w:rsidR="009F1C46" w:rsidRPr="00AF5E1A" w:rsidRDefault="009F1C46" w:rsidP="00F1246A">
      <w:pPr>
        <w:pStyle w:val="NormalWeb"/>
        <w:numPr>
          <w:ilvl w:val="0"/>
          <w:numId w:val="24"/>
        </w:numPr>
        <w:spacing w:before="0" w:beforeAutospacing="0" w:after="0" w:afterAutospacing="0"/>
        <w:jc w:val="both"/>
        <w:rPr>
          <w:rFonts w:ascii="Arial" w:hAnsi="Arial" w:cs="Arial"/>
          <w:sz w:val="20"/>
          <w:szCs w:val="20"/>
          <w:lang w:val="es-MX" w:eastAsia="es-MX"/>
        </w:rPr>
      </w:pPr>
      <w:r w:rsidRPr="00AF5E1A">
        <w:rPr>
          <w:rFonts w:ascii="Arial" w:hAnsi="Arial" w:cs="Arial"/>
          <w:i/>
          <w:iCs/>
          <w:sz w:val="20"/>
          <w:szCs w:val="20"/>
          <w:lang w:val="es-ES" w:eastAsia="es-MX"/>
        </w:rPr>
        <w:t>Singapur</w:t>
      </w:r>
    </w:p>
    <w:p w:rsidR="00F1246A" w:rsidRDefault="00F1246A" w:rsidP="00F1246A">
      <w:pPr>
        <w:pStyle w:val="NormalWeb"/>
        <w:spacing w:before="0" w:beforeAutospacing="0" w:after="0" w:afterAutospacing="0"/>
        <w:jc w:val="both"/>
        <w:rPr>
          <w:rFonts w:ascii="Arial" w:hAnsi="Arial" w:cs="Arial"/>
          <w:bCs/>
          <w:iCs/>
          <w:sz w:val="20"/>
          <w:szCs w:val="20"/>
          <w:lang w:val="es-ES"/>
        </w:rPr>
      </w:pPr>
    </w:p>
    <w:p w:rsidR="009F1C46" w:rsidRDefault="009F1C46" w:rsidP="00F1246A">
      <w:pPr>
        <w:pStyle w:val="NormalWeb"/>
        <w:spacing w:before="0" w:beforeAutospacing="0" w:after="0" w:afterAutospacing="0"/>
        <w:jc w:val="both"/>
        <w:rPr>
          <w:rFonts w:ascii="Arial" w:hAnsi="Arial" w:cs="Arial"/>
          <w:bCs/>
          <w:iCs/>
          <w:sz w:val="20"/>
          <w:szCs w:val="20"/>
          <w:lang w:val="es-ES"/>
        </w:rPr>
      </w:pPr>
      <w:r w:rsidRPr="009F1C46">
        <w:rPr>
          <w:rFonts w:ascii="Arial" w:hAnsi="Arial" w:cs="Arial"/>
          <w:bCs/>
          <w:iCs/>
          <w:sz w:val="20"/>
          <w:szCs w:val="20"/>
          <w:lang w:val="es-ES"/>
        </w:rPr>
        <w:t>Suiza es considerado el país más innovador pues:</w:t>
      </w:r>
    </w:p>
    <w:p w:rsidR="00F1246A" w:rsidRPr="009F1C46" w:rsidRDefault="00F1246A" w:rsidP="00F1246A">
      <w:pPr>
        <w:pStyle w:val="NormalWeb"/>
        <w:spacing w:before="0" w:beforeAutospacing="0" w:after="0" w:afterAutospacing="0"/>
        <w:jc w:val="both"/>
        <w:rPr>
          <w:rFonts w:ascii="Arial" w:hAnsi="Arial" w:cs="Arial"/>
          <w:bCs/>
          <w:iCs/>
          <w:sz w:val="20"/>
          <w:szCs w:val="20"/>
          <w:lang w:val="es-ES"/>
        </w:rPr>
      </w:pPr>
    </w:p>
    <w:p w:rsidR="009F1C46" w:rsidRPr="009F1C46" w:rsidRDefault="009F1C46" w:rsidP="00F1246A">
      <w:pPr>
        <w:pStyle w:val="NormalWeb"/>
        <w:numPr>
          <w:ilvl w:val="0"/>
          <w:numId w:val="25"/>
        </w:numPr>
        <w:spacing w:before="0" w:beforeAutospacing="0" w:after="0" w:afterAutospacing="0"/>
        <w:jc w:val="both"/>
        <w:rPr>
          <w:rFonts w:ascii="Arial" w:hAnsi="Arial" w:cs="Arial"/>
          <w:sz w:val="20"/>
          <w:szCs w:val="20"/>
          <w:lang w:val="es-MX" w:eastAsia="es-MX"/>
        </w:rPr>
      </w:pPr>
      <w:r w:rsidRPr="009F1C46">
        <w:rPr>
          <w:rFonts w:ascii="Arial" w:hAnsi="Arial" w:cs="Arial"/>
          <w:bCs/>
          <w:iCs/>
          <w:sz w:val="20"/>
          <w:szCs w:val="20"/>
          <w:lang w:val="es-ES" w:eastAsia="es-MX"/>
        </w:rPr>
        <w:t>Invierte el 3% del PIB en I+D (18.500 Millones de francos)</w:t>
      </w:r>
    </w:p>
    <w:p w:rsidR="009F1C46" w:rsidRPr="009F1C46" w:rsidRDefault="009F1C46" w:rsidP="00F1246A">
      <w:pPr>
        <w:pStyle w:val="NormalWeb"/>
        <w:numPr>
          <w:ilvl w:val="0"/>
          <w:numId w:val="25"/>
        </w:numPr>
        <w:spacing w:before="0" w:beforeAutospacing="0" w:after="0" w:afterAutospacing="0"/>
        <w:jc w:val="both"/>
        <w:rPr>
          <w:rFonts w:ascii="Arial" w:hAnsi="Arial" w:cs="Arial"/>
          <w:sz w:val="20"/>
          <w:szCs w:val="20"/>
          <w:lang w:val="es-MX" w:eastAsia="es-MX"/>
        </w:rPr>
      </w:pPr>
      <w:r w:rsidRPr="009F1C46">
        <w:rPr>
          <w:rFonts w:ascii="Arial" w:hAnsi="Arial" w:cs="Arial"/>
          <w:bCs/>
          <w:iCs/>
          <w:sz w:val="20"/>
          <w:szCs w:val="20"/>
          <w:lang w:val="es-ES" w:eastAsia="es-MX"/>
        </w:rPr>
        <w:t>Registra un promedio de 892 patentes por millón de habitantes (datos de 2016)</w:t>
      </w:r>
    </w:p>
    <w:p w:rsidR="009F1C46" w:rsidRPr="009F1C46" w:rsidRDefault="009F1C46" w:rsidP="00F1246A">
      <w:pPr>
        <w:pStyle w:val="NormalWeb"/>
        <w:numPr>
          <w:ilvl w:val="0"/>
          <w:numId w:val="25"/>
        </w:numPr>
        <w:spacing w:before="0" w:beforeAutospacing="0" w:after="0" w:afterAutospacing="0"/>
        <w:jc w:val="both"/>
        <w:rPr>
          <w:rFonts w:ascii="Arial" w:hAnsi="Arial" w:cs="Arial"/>
          <w:sz w:val="20"/>
          <w:szCs w:val="20"/>
          <w:lang w:val="es-MX" w:eastAsia="es-MX"/>
        </w:rPr>
      </w:pPr>
      <w:r w:rsidRPr="009F1C46">
        <w:rPr>
          <w:rFonts w:ascii="Arial" w:hAnsi="Arial" w:cs="Arial"/>
          <w:bCs/>
          <w:iCs/>
          <w:sz w:val="20"/>
          <w:szCs w:val="20"/>
          <w:lang w:val="es-ES" w:eastAsia="es-MX"/>
        </w:rPr>
        <w:t>Publica 3,9 artículos científicos por cada 1000 habitantes</w:t>
      </w:r>
    </w:p>
    <w:p w:rsidR="00F1246A" w:rsidRDefault="00F1246A" w:rsidP="00F1246A">
      <w:pPr>
        <w:pStyle w:val="NormalWeb"/>
        <w:spacing w:before="0" w:beforeAutospacing="0" w:after="0" w:afterAutospacing="0"/>
        <w:jc w:val="both"/>
        <w:rPr>
          <w:rFonts w:ascii="Arial" w:hAnsi="Arial" w:cs="Arial"/>
          <w:bCs/>
          <w:iCs/>
          <w:sz w:val="20"/>
          <w:szCs w:val="20"/>
          <w:lang w:val="es-ES"/>
        </w:rPr>
      </w:pPr>
    </w:p>
    <w:p w:rsidR="009F1C46" w:rsidRDefault="009F1C46" w:rsidP="00F1246A">
      <w:pPr>
        <w:pStyle w:val="NormalWeb"/>
        <w:spacing w:before="0" w:beforeAutospacing="0" w:after="0" w:afterAutospacing="0"/>
        <w:jc w:val="both"/>
        <w:rPr>
          <w:rFonts w:ascii="Arial" w:hAnsi="Arial" w:cs="Arial"/>
          <w:bCs/>
          <w:iCs/>
          <w:sz w:val="20"/>
          <w:szCs w:val="20"/>
          <w:lang w:val="es-ES"/>
        </w:rPr>
      </w:pPr>
      <w:r w:rsidRPr="009F1C46">
        <w:rPr>
          <w:rFonts w:ascii="Arial" w:hAnsi="Arial" w:cs="Arial"/>
          <w:bCs/>
          <w:iCs/>
          <w:sz w:val="20"/>
          <w:szCs w:val="20"/>
          <w:lang w:val="es-ES"/>
        </w:rPr>
        <w:t>En Latinoamérica el GII 2018 se comporta de la siguiente forma:</w:t>
      </w:r>
    </w:p>
    <w:p w:rsidR="00F1246A" w:rsidRPr="009F1C46" w:rsidRDefault="00F1246A" w:rsidP="00F1246A">
      <w:pPr>
        <w:pStyle w:val="NormalWeb"/>
        <w:spacing w:before="0" w:beforeAutospacing="0" w:after="0" w:afterAutospacing="0"/>
        <w:jc w:val="both"/>
        <w:rPr>
          <w:rFonts w:ascii="Arial" w:hAnsi="Arial" w:cs="Arial"/>
          <w:bCs/>
          <w:iCs/>
          <w:sz w:val="20"/>
          <w:szCs w:val="20"/>
          <w:lang w:val="es-ES"/>
        </w:rPr>
      </w:pPr>
    </w:p>
    <w:p w:rsidR="009F1C46" w:rsidRPr="00AF5E1A" w:rsidRDefault="009F1C46" w:rsidP="00F1246A">
      <w:pPr>
        <w:pStyle w:val="NormalWeb"/>
        <w:numPr>
          <w:ilvl w:val="0"/>
          <w:numId w:val="26"/>
        </w:numPr>
        <w:spacing w:before="0" w:beforeAutospacing="0" w:after="0" w:afterAutospacing="0"/>
        <w:jc w:val="both"/>
        <w:rPr>
          <w:rFonts w:ascii="Arial" w:hAnsi="Arial" w:cs="Arial"/>
          <w:sz w:val="20"/>
          <w:szCs w:val="20"/>
          <w:lang w:val="es-MX" w:eastAsia="es-MX"/>
        </w:rPr>
      </w:pPr>
      <w:r w:rsidRPr="00AF5E1A">
        <w:rPr>
          <w:rFonts w:ascii="Arial" w:hAnsi="Arial" w:cs="Arial"/>
          <w:i/>
          <w:iCs/>
          <w:sz w:val="20"/>
          <w:szCs w:val="20"/>
          <w:lang w:val="es-ES" w:eastAsia="es-MX"/>
        </w:rPr>
        <w:t>Chile (47)</w:t>
      </w:r>
    </w:p>
    <w:p w:rsidR="009F1C46" w:rsidRPr="00AF5E1A" w:rsidRDefault="009F1C46" w:rsidP="00F1246A">
      <w:pPr>
        <w:pStyle w:val="NormalWeb"/>
        <w:numPr>
          <w:ilvl w:val="0"/>
          <w:numId w:val="26"/>
        </w:numPr>
        <w:spacing w:before="0" w:beforeAutospacing="0" w:after="0" w:afterAutospacing="0"/>
        <w:jc w:val="both"/>
        <w:rPr>
          <w:rFonts w:ascii="Arial" w:hAnsi="Arial" w:cs="Arial"/>
          <w:sz w:val="20"/>
          <w:szCs w:val="20"/>
          <w:lang w:val="es-MX" w:eastAsia="es-MX"/>
        </w:rPr>
      </w:pPr>
      <w:r w:rsidRPr="00AF5E1A">
        <w:rPr>
          <w:rFonts w:ascii="Arial" w:hAnsi="Arial" w:cs="Arial"/>
          <w:i/>
          <w:iCs/>
          <w:sz w:val="20"/>
          <w:szCs w:val="20"/>
          <w:lang w:val="es-ES" w:eastAsia="es-MX"/>
        </w:rPr>
        <w:t>Costa Rica (54)</w:t>
      </w:r>
    </w:p>
    <w:p w:rsidR="009F1C46" w:rsidRPr="00AF5E1A" w:rsidRDefault="009F1C46" w:rsidP="00F1246A">
      <w:pPr>
        <w:pStyle w:val="NormalWeb"/>
        <w:numPr>
          <w:ilvl w:val="0"/>
          <w:numId w:val="26"/>
        </w:numPr>
        <w:spacing w:before="0" w:beforeAutospacing="0" w:after="0" w:afterAutospacing="0"/>
        <w:jc w:val="both"/>
        <w:rPr>
          <w:rFonts w:ascii="Arial" w:hAnsi="Arial" w:cs="Arial"/>
          <w:sz w:val="20"/>
          <w:szCs w:val="20"/>
          <w:lang w:val="es-MX" w:eastAsia="es-MX"/>
        </w:rPr>
      </w:pPr>
      <w:r w:rsidRPr="00AF5E1A">
        <w:rPr>
          <w:rFonts w:ascii="Arial" w:hAnsi="Arial" w:cs="Arial"/>
          <w:i/>
          <w:iCs/>
          <w:sz w:val="20"/>
          <w:szCs w:val="20"/>
          <w:lang w:val="es-ES" w:eastAsia="es-MX"/>
        </w:rPr>
        <w:t>México (56)</w:t>
      </w:r>
    </w:p>
    <w:p w:rsidR="009F1C46" w:rsidRPr="00AF5E1A" w:rsidRDefault="009F1C46" w:rsidP="00F1246A">
      <w:pPr>
        <w:pStyle w:val="NormalWeb"/>
        <w:numPr>
          <w:ilvl w:val="0"/>
          <w:numId w:val="26"/>
        </w:numPr>
        <w:spacing w:before="0" w:beforeAutospacing="0" w:after="0" w:afterAutospacing="0"/>
        <w:jc w:val="both"/>
        <w:rPr>
          <w:rFonts w:ascii="Arial" w:hAnsi="Arial" w:cs="Arial"/>
          <w:sz w:val="20"/>
          <w:szCs w:val="20"/>
          <w:lang w:val="es-MX"/>
        </w:rPr>
      </w:pPr>
      <w:r w:rsidRPr="00AF5E1A">
        <w:rPr>
          <w:rFonts w:ascii="Arial" w:hAnsi="Arial" w:cs="Arial"/>
          <w:i/>
          <w:iCs/>
          <w:sz w:val="20"/>
          <w:szCs w:val="20"/>
          <w:lang w:val="es-ES" w:eastAsia="es-MX"/>
        </w:rPr>
        <w:t>Brasil (64)</w:t>
      </w:r>
    </w:p>
    <w:p w:rsidR="009F1C46" w:rsidRPr="00AF5E1A" w:rsidRDefault="009F1C46" w:rsidP="00F1246A">
      <w:pPr>
        <w:pStyle w:val="NormalWeb"/>
        <w:spacing w:before="0" w:beforeAutospacing="0" w:after="0" w:afterAutospacing="0"/>
        <w:jc w:val="both"/>
        <w:rPr>
          <w:rFonts w:ascii="Arial" w:hAnsi="Arial" w:cs="Arial"/>
          <w:i/>
          <w:iCs/>
          <w:sz w:val="20"/>
          <w:szCs w:val="20"/>
          <w:lang w:val="es-ES"/>
        </w:rPr>
      </w:pPr>
    </w:p>
    <w:p w:rsidR="009F1C46" w:rsidRPr="00643187" w:rsidRDefault="009F1C46" w:rsidP="00643187">
      <w:pPr>
        <w:pStyle w:val="Ttulo"/>
        <w:jc w:val="both"/>
        <w:rPr>
          <w:rFonts w:ascii="Arial" w:hAnsi="Arial" w:cs="Arial"/>
          <w:b w:val="0"/>
          <w:sz w:val="20"/>
          <w:lang w:val="es-MX" w:eastAsia="es-MX"/>
        </w:rPr>
      </w:pPr>
      <w:r w:rsidRPr="009F1C46">
        <w:rPr>
          <w:rFonts w:ascii="Arial" w:hAnsi="Arial" w:cs="Arial"/>
          <w:b w:val="0"/>
          <w:iCs/>
          <w:sz w:val="20"/>
          <w:lang w:val="es-ES"/>
        </w:rPr>
        <w:t>En Cuba la innovación es considerada una inversión al futuro;</w:t>
      </w:r>
      <w:r w:rsidRPr="00AF5E1A">
        <w:rPr>
          <w:rFonts w:ascii="Arial" w:hAnsi="Arial" w:cs="Arial"/>
          <w:iCs/>
          <w:sz w:val="20"/>
          <w:lang w:val="es-ES"/>
        </w:rPr>
        <w:t xml:space="preserve"> </w:t>
      </w:r>
      <w:r w:rsidRPr="00AF5E1A">
        <w:rPr>
          <w:rFonts w:ascii="Arial" w:hAnsi="Arial" w:cs="Arial"/>
          <w:b w:val="0"/>
          <w:bCs/>
          <w:sz w:val="20"/>
          <w:lang w:val="es-MX"/>
        </w:rPr>
        <w:t>el líder histórico de la Revolución Cubana Fidel Castro Ruz expresó:</w:t>
      </w:r>
      <w:r w:rsidRPr="00AF5E1A">
        <w:rPr>
          <w:rFonts w:ascii="Arial" w:hAnsi="Arial" w:cs="Arial"/>
          <w:b w:val="0"/>
          <w:bCs/>
          <w:i/>
          <w:iCs/>
          <w:sz w:val="20"/>
          <w:lang w:val="es-MX"/>
        </w:rPr>
        <w:t xml:space="preserve"> “… la ciencia, la innovación y la asimilación de tecnologías son elementos esenciales en la elevación de la eficiencia económica y condición primordial para el desarrollo…”, </w:t>
      </w:r>
      <w:r w:rsidRPr="009F1C46">
        <w:rPr>
          <w:rFonts w:ascii="Arial" w:hAnsi="Arial" w:cs="Arial"/>
          <w:b w:val="0"/>
          <w:iCs/>
          <w:sz w:val="20"/>
          <w:lang w:val="es-ES"/>
        </w:rPr>
        <w:t>para ello existe toda una estructura que define y defiende esta actividad y la agrupa en una asociación creada con estos fines nombrada ANIR.</w:t>
      </w:r>
      <w:r w:rsidR="00643187">
        <w:rPr>
          <w:rFonts w:ascii="Arial" w:hAnsi="Arial" w:cs="Arial"/>
          <w:b w:val="0"/>
          <w:iCs/>
          <w:sz w:val="20"/>
          <w:lang w:val="es-ES"/>
        </w:rPr>
        <w:t xml:space="preserve"> </w:t>
      </w:r>
      <w:r w:rsidRPr="00643187">
        <w:rPr>
          <w:rFonts w:ascii="Arial" w:hAnsi="Arial" w:cs="Arial"/>
          <w:b w:val="0"/>
          <w:bCs/>
          <w:sz w:val="20"/>
        </w:rPr>
        <w:t>La Asociación Nacional de Innovadores y Racionalizadores (ANIR)</w:t>
      </w:r>
      <w:r w:rsidRPr="00643187">
        <w:rPr>
          <w:rFonts w:ascii="Arial" w:hAnsi="Arial" w:cs="Arial"/>
          <w:b w:val="0"/>
          <w:sz w:val="20"/>
        </w:rPr>
        <w:t xml:space="preserve"> es una organización fundada para promover y orientar la iniciativa creadora de los trabajadores cubanos hacia la búsqueda de soluciones a importantes problemas económicos, sociales y para la defensa del país. Es una organización social, voluntaria y selectiva donde sus miembros aprueban sus propios reglamentos, discuten y toman acuerdos, eligen periódicamente a sus dirigentes y acuerdan sus directivas bajo los principios del centralismo y la democracia sindical. Desarrolla su actividad bajo la dirección de la CTC y se rige por los estatutos de ésta. De forma general </w:t>
      </w:r>
      <w:r w:rsidRPr="00643187">
        <w:rPr>
          <w:rFonts w:ascii="Arial" w:eastAsia="Calibri" w:hAnsi="Arial" w:cs="Arial"/>
          <w:b w:val="0"/>
          <w:sz w:val="20"/>
          <w:lang w:val="es-ES_tradnl" w:eastAsia="en-US"/>
        </w:rPr>
        <w:t xml:space="preserve">es la organización cubana que agrupa, organiza, moviliza, estimula a los innovadores y racionalizadores y los representa dentro y fuera </w:t>
      </w:r>
      <w:r w:rsidRPr="00643187">
        <w:rPr>
          <w:rFonts w:ascii="Arial" w:eastAsia="Calibri" w:hAnsi="Arial" w:cs="Arial"/>
          <w:b w:val="0"/>
          <w:sz w:val="20"/>
          <w:lang w:val="es-ES_tradnl" w:eastAsia="en-US"/>
        </w:rPr>
        <w:lastRenderedPageBreak/>
        <w:t xml:space="preserve">del país. </w:t>
      </w:r>
      <w:r w:rsidRPr="00643187">
        <w:rPr>
          <w:rFonts w:ascii="Arial" w:hAnsi="Arial" w:cs="Arial"/>
          <w:b w:val="0"/>
          <w:sz w:val="20"/>
          <w:lang w:val="es-MX" w:eastAsia="es-MX"/>
        </w:rPr>
        <w:t xml:space="preserve">Esta asociación tiene sus antecedentes muy ligados al triunfo revolucionario, cuando los trabajadores con su decisiva actividad creadora garantizaron la vitalidad de la economía ante el éxodo de técnicos y la escasez de piezas de repuesto, resultante de las acciones del imperialismo yanqui para ahogar a la naciente Revolución. En la gestación y desarrollo de la Asociación jugaron un papel decisivo las ideas del Capitán de la Clase Obrera Lázaro Peña y del Comandante Ernesto Che Guevara, quien fuera proclamado Presidente de Honor en la Conferencia Constitutiva el 8 de octubre de 1976, donde se cumplía un acuerdo del histórico </w:t>
      </w:r>
      <w:proofErr w:type="spellStart"/>
      <w:r w:rsidRPr="00643187">
        <w:rPr>
          <w:rFonts w:ascii="Arial" w:hAnsi="Arial" w:cs="Arial"/>
          <w:b w:val="0"/>
          <w:sz w:val="20"/>
          <w:lang w:val="es-MX" w:eastAsia="es-MX"/>
        </w:rPr>
        <w:t>Xlll</w:t>
      </w:r>
      <w:proofErr w:type="spellEnd"/>
      <w:r w:rsidRPr="00643187">
        <w:rPr>
          <w:rFonts w:ascii="Arial" w:hAnsi="Arial" w:cs="Arial"/>
          <w:b w:val="0"/>
          <w:sz w:val="20"/>
          <w:lang w:val="es-MX" w:eastAsia="es-MX"/>
        </w:rPr>
        <w:t xml:space="preserve"> Congreso de la CTC, constituyendo un notable paso en la organización de aquellos esfuerzos y también ha permitido un significativo aporte de esos trabajadores talentosos en estos años a la economía y la defensa, integrados en Sistema de Ciencia, Tecnología e Innovación del país. </w:t>
      </w:r>
    </w:p>
    <w:p w:rsidR="009F1C46" w:rsidRPr="00C0556C" w:rsidRDefault="009F1C46" w:rsidP="00F1246A">
      <w:pPr>
        <w:jc w:val="both"/>
        <w:rPr>
          <w:rFonts w:ascii="Arial" w:eastAsia="Calibri" w:hAnsi="Arial" w:cs="Arial"/>
          <w:sz w:val="20"/>
          <w:szCs w:val="20"/>
          <w:lang w:val="es-ES_tradnl" w:eastAsia="en-US"/>
        </w:rPr>
      </w:pPr>
    </w:p>
    <w:p w:rsidR="009F1C46" w:rsidRPr="00AF5E1A" w:rsidRDefault="009F1C46" w:rsidP="00F1246A">
      <w:pPr>
        <w:jc w:val="both"/>
        <w:rPr>
          <w:rFonts w:ascii="Arial" w:eastAsia="Times New Roman" w:hAnsi="Arial" w:cs="Arial"/>
          <w:sz w:val="20"/>
          <w:szCs w:val="20"/>
          <w:lang w:val="es-MX" w:eastAsia="es-MX"/>
        </w:rPr>
      </w:pPr>
      <w:r w:rsidRPr="00C0556C">
        <w:rPr>
          <w:rFonts w:ascii="Arial" w:eastAsia="Times New Roman" w:hAnsi="Arial" w:cs="Arial"/>
          <w:sz w:val="20"/>
          <w:szCs w:val="20"/>
          <w:lang w:val="es-MX" w:eastAsia="es-MX"/>
        </w:rPr>
        <w:t>La ANIR posee su propio logotipo para su identific</w:t>
      </w:r>
      <w:r w:rsidRPr="00AF5E1A">
        <w:rPr>
          <w:rFonts w:ascii="Arial" w:eastAsia="Times New Roman" w:hAnsi="Arial" w:cs="Arial"/>
          <w:sz w:val="20"/>
          <w:szCs w:val="20"/>
          <w:lang w:val="es-MX" w:eastAsia="es-MX"/>
        </w:rPr>
        <w:t xml:space="preserve">ación y representación pública y la </w:t>
      </w:r>
      <w:r w:rsidRPr="00C0556C">
        <w:rPr>
          <w:rFonts w:ascii="Arial" w:eastAsia="Times New Roman" w:hAnsi="Arial" w:cs="Arial"/>
          <w:sz w:val="20"/>
          <w:szCs w:val="20"/>
          <w:lang w:val="es-MX" w:eastAsia="es-MX"/>
        </w:rPr>
        <w:t xml:space="preserve">Dirección Nacional tiene su sede en el 4to piso del edificio de la Central de Trabajadores de Cuba, sita en Calle </w:t>
      </w:r>
      <w:r w:rsidRPr="00AF5E1A">
        <w:rPr>
          <w:rFonts w:ascii="Arial" w:eastAsia="Times New Roman" w:hAnsi="Arial" w:cs="Arial"/>
          <w:sz w:val="20"/>
          <w:szCs w:val="20"/>
          <w:lang w:val="es-MX" w:eastAsia="es-MX"/>
        </w:rPr>
        <w:t>Márquez</w:t>
      </w:r>
      <w:r w:rsidRPr="00C0556C">
        <w:rPr>
          <w:rFonts w:ascii="Arial" w:eastAsia="Times New Roman" w:hAnsi="Arial" w:cs="Arial"/>
          <w:sz w:val="20"/>
          <w:szCs w:val="20"/>
          <w:lang w:val="es-MX" w:eastAsia="es-MX"/>
        </w:rPr>
        <w:t xml:space="preserve"> González, entre San Carlos y Peñalver, municipio Centro Habana, La Habana, Cuba. </w:t>
      </w:r>
      <w:r w:rsidRPr="00AF5E1A">
        <w:rPr>
          <w:rFonts w:ascii="Arial" w:eastAsia="Times New Roman" w:hAnsi="Arial" w:cs="Arial"/>
          <w:sz w:val="20"/>
          <w:szCs w:val="20"/>
          <w:lang w:val="es-MX" w:eastAsia="es-MX"/>
        </w:rPr>
        <w:t>Su principal dirección de trabajo es c</w:t>
      </w:r>
      <w:r w:rsidRPr="00C0556C">
        <w:rPr>
          <w:rFonts w:ascii="Arial" w:eastAsia="Times New Roman" w:hAnsi="Arial" w:cs="Arial"/>
          <w:sz w:val="20"/>
          <w:szCs w:val="20"/>
          <w:lang w:val="es-MX" w:eastAsia="es-MX"/>
        </w:rPr>
        <w:t xml:space="preserve">ontribuir con su funcionamiento junto a los sindicatos y el aporte de sus innovadores al desarrollo de cualquier actividad económica de la producción y los servicios o la defensa que demande de la inteligencia, la creatividad, la consagración, el compromiso y la respuesta de estos trabajadores. </w:t>
      </w:r>
    </w:p>
    <w:p w:rsidR="009F1C46" w:rsidRDefault="009F1C46" w:rsidP="00F1246A">
      <w:pPr>
        <w:jc w:val="both"/>
        <w:outlineLvl w:val="1"/>
        <w:rPr>
          <w:rFonts w:ascii="Arial" w:hAnsi="Arial" w:cs="Arial"/>
          <w:sz w:val="20"/>
          <w:szCs w:val="20"/>
        </w:rPr>
      </w:pPr>
    </w:p>
    <w:p w:rsidR="009F1C46" w:rsidRDefault="009F1C46" w:rsidP="00F1246A">
      <w:pPr>
        <w:jc w:val="both"/>
        <w:outlineLvl w:val="1"/>
        <w:rPr>
          <w:rFonts w:ascii="Arial" w:hAnsi="Arial" w:cs="Arial"/>
          <w:sz w:val="20"/>
          <w:szCs w:val="20"/>
        </w:rPr>
      </w:pPr>
      <w:r w:rsidRPr="00AF5E1A">
        <w:rPr>
          <w:rFonts w:ascii="Arial" w:hAnsi="Arial" w:cs="Arial"/>
          <w:sz w:val="20"/>
          <w:szCs w:val="20"/>
        </w:rPr>
        <w:t>Está estructurada de forma orgánica y se basa en el principio del centralismo democrático, como sigue:</w:t>
      </w:r>
    </w:p>
    <w:p w:rsidR="00F1246A" w:rsidRPr="00AF5E1A" w:rsidRDefault="00F1246A" w:rsidP="00F1246A">
      <w:pPr>
        <w:jc w:val="both"/>
        <w:outlineLvl w:val="1"/>
        <w:rPr>
          <w:rFonts w:ascii="Arial" w:hAnsi="Arial" w:cs="Arial"/>
          <w:sz w:val="20"/>
          <w:szCs w:val="20"/>
        </w:rPr>
      </w:pPr>
    </w:p>
    <w:p w:rsidR="009F1C46" w:rsidRPr="00C0556C" w:rsidRDefault="009F1C46" w:rsidP="00F1246A">
      <w:pPr>
        <w:numPr>
          <w:ilvl w:val="0"/>
          <w:numId w:val="21"/>
        </w:numPr>
        <w:jc w:val="both"/>
        <w:rPr>
          <w:rFonts w:ascii="Arial" w:eastAsia="Times New Roman" w:hAnsi="Arial" w:cs="Arial"/>
          <w:sz w:val="20"/>
          <w:szCs w:val="20"/>
          <w:lang w:val="es-MX" w:eastAsia="es-MX"/>
        </w:rPr>
      </w:pPr>
      <w:r w:rsidRPr="00C0556C">
        <w:rPr>
          <w:rFonts w:ascii="Arial" w:eastAsia="Times New Roman" w:hAnsi="Arial" w:cs="Arial"/>
          <w:sz w:val="20"/>
          <w:szCs w:val="20"/>
          <w:lang w:val="es-MX" w:eastAsia="es-MX"/>
        </w:rPr>
        <w:t>Nivel Nacional - Comité y Buró Nacional con sede en La Habana</w:t>
      </w:r>
    </w:p>
    <w:p w:rsidR="009F1C46" w:rsidRPr="00C0556C" w:rsidRDefault="009F1C46" w:rsidP="00F1246A">
      <w:pPr>
        <w:numPr>
          <w:ilvl w:val="0"/>
          <w:numId w:val="21"/>
        </w:numPr>
        <w:jc w:val="both"/>
        <w:rPr>
          <w:rFonts w:ascii="Arial" w:eastAsia="Times New Roman" w:hAnsi="Arial" w:cs="Arial"/>
          <w:sz w:val="20"/>
          <w:szCs w:val="20"/>
          <w:lang w:val="es-MX" w:eastAsia="es-MX"/>
        </w:rPr>
      </w:pPr>
      <w:r w:rsidRPr="00C0556C">
        <w:rPr>
          <w:rFonts w:ascii="Arial" w:eastAsia="Times New Roman" w:hAnsi="Arial" w:cs="Arial"/>
          <w:sz w:val="20"/>
          <w:szCs w:val="20"/>
          <w:lang w:val="es-MX" w:eastAsia="es-MX"/>
        </w:rPr>
        <w:t>Nivel Provincial - Buró Provincial con sede en cada provincia</w:t>
      </w:r>
    </w:p>
    <w:p w:rsidR="009F1C46" w:rsidRPr="00C0556C" w:rsidRDefault="009F1C46" w:rsidP="00F1246A">
      <w:pPr>
        <w:numPr>
          <w:ilvl w:val="0"/>
          <w:numId w:val="21"/>
        </w:numPr>
        <w:jc w:val="both"/>
        <w:rPr>
          <w:rFonts w:ascii="Arial" w:eastAsia="Times New Roman" w:hAnsi="Arial" w:cs="Arial"/>
          <w:sz w:val="20"/>
          <w:szCs w:val="20"/>
          <w:lang w:val="es-MX" w:eastAsia="es-MX"/>
        </w:rPr>
      </w:pPr>
      <w:r w:rsidRPr="00C0556C">
        <w:rPr>
          <w:rFonts w:ascii="Arial" w:eastAsia="Times New Roman" w:hAnsi="Arial" w:cs="Arial"/>
          <w:sz w:val="20"/>
          <w:szCs w:val="20"/>
          <w:lang w:val="es-MX" w:eastAsia="es-MX"/>
        </w:rPr>
        <w:t>Nivel Municipal – Buró Municipal con sede en los municipios que cuentan con estructura.</w:t>
      </w:r>
    </w:p>
    <w:p w:rsidR="009F1C46" w:rsidRPr="00C0556C" w:rsidRDefault="009F1C46" w:rsidP="00F1246A">
      <w:pPr>
        <w:numPr>
          <w:ilvl w:val="0"/>
          <w:numId w:val="21"/>
        </w:numPr>
        <w:jc w:val="both"/>
        <w:rPr>
          <w:rFonts w:ascii="Arial" w:eastAsia="Times New Roman" w:hAnsi="Arial" w:cs="Arial"/>
          <w:sz w:val="20"/>
          <w:szCs w:val="20"/>
          <w:lang w:val="es-MX" w:eastAsia="es-MX"/>
        </w:rPr>
      </w:pPr>
      <w:r w:rsidRPr="00C0556C">
        <w:rPr>
          <w:rFonts w:ascii="Arial" w:eastAsia="Times New Roman" w:hAnsi="Arial" w:cs="Arial"/>
          <w:sz w:val="20"/>
          <w:szCs w:val="20"/>
          <w:lang w:val="es-MX" w:eastAsia="es-MX"/>
        </w:rPr>
        <w:t>Organizaciones de base – CIR con sede en cada entidad</w:t>
      </w:r>
    </w:p>
    <w:p w:rsidR="009F1C46" w:rsidRDefault="009F1C46" w:rsidP="00F1246A">
      <w:pPr>
        <w:jc w:val="both"/>
        <w:outlineLvl w:val="1"/>
        <w:rPr>
          <w:rFonts w:ascii="Arial" w:eastAsia="Times New Roman" w:hAnsi="Arial" w:cs="Arial"/>
          <w:bCs/>
          <w:sz w:val="20"/>
          <w:szCs w:val="20"/>
          <w:lang w:val="es-MX" w:eastAsia="es-MX"/>
        </w:rPr>
      </w:pPr>
    </w:p>
    <w:p w:rsidR="009F1C46" w:rsidRPr="00C0556C" w:rsidRDefault="009F1C46" w:rsidP="00F1246A">
      <w:pPr>
        <w:jc w:val="both"/>
        <w:outlineLvl w:val="1"/>
        <w:rPr>
          <w:rFonts w:ascii="Arial" w:eastAsia="Times New Roman" w:hAnsi="Arial" w:cs="Arial"/>
          <w:sz w:val="20"/>
          <w:szCs w:val="20"/>
          <w:lang w:val="es-MX" w:eastAsia="es-MX"/>
        </w:rPr>
      </w:pPr>
      <w:r w:rsidRPr="009F1C46">
        <w:rPr>
          <w:rFonts w:ascii="Arial" w:eastAsia="Times New Roman" w:hAnsi="Arial" w:cs="Arial"/>
          <w:bCs/>
          <w:sz w:val="20"/>
          <w:szCs w:val="20"/>
          <w:lang w:val="es-MX" w:eastAsia="es-MX"/>
        </w:rPr>
        <w:t>Entre sus objetivos se encuentran:</w:t>
      </w:r>
    </w:p>
    <w:p w:rsidR="009F1C46" w:rsidRDefault="009F1C46" w:rsidP="00F1246A">
      <w:pPr>
        <w:jc w:val="both"/>
        <w:rPr>
          <w:rFonts w:ascii="Arial" w:eastAsia="Times New Roman" w:hAnsi="Arial" w:cs="Arial"/>
          <w:sz w:val="20"/>
          <w:szCs w:val="20"/>
          <w:lang w:val="es-MX" w:eastAsia="es-MX"/>
        </w:rPr>
      </w:pPr>
    </w:p>
    <w:p w:rsidR="009F1C46" w:rsidRPr="00C0556C" w:rsidRDefault="009F1C46" w:rsidP="00F1246A">
      <w:pPr>
        <w:jc w:val="both"/>
        <w:rPr>
          <w:rFonts w:ascii="Arial" w:eastAsia="Times New Roman" w:hAnsi="Arial" w:cs="Arial"/>
          <w:sz w:val="20"/>
          <w:szCs w:val="20"/>
          <w:lang w:val="es-MX" w:eastAsia="es-MX"/>
        </w:rPr>
      </w:pPr>
      <w:r w:rsidRPr="00C0556C">
        <w:rPr>
          <w:rFonts w:ascii="Arial" w:eastAsia="Times New Roman" w:hAnsi="Arial" w:cs="Arial"/>
          <w:sz w:val="20"/>
          <w:szCs w:val="20"/>
          <w:lang w:val="es-MX" w:eastAsia="es-MX"/>
        </w:rPr>
        <w:t xml:space="preserve">1. Desarrollar al máximo la iniciativa creadora de los trabajadores, de manera tal que favorezca el desarrollo de innovaciones, racionalizaciones o soluciones en función del ahorro de recursos de todo tipo, la recuperación y fabricación de equipos, maquinarias y piezas de repuesto y el mantenimiento de las tecnologías existentes; de tal forma que permitan el aumento de la producción, la productividad del trabajo, la sustitución de importaciones y las mejores prácticas productivas. </w:t>
      </w:r>
    </w:p>
    <w:p w:rsidR="009F1C46" w:rsidRDefault="009F1C46" w:rsidP="00F1246A">
      <w:pPr>
        <w:jc w:val="both"/>
        <w:rPr>
          <w:rFonts w:ascii="Arial" w:eastAsia="Times New Roman" w:hAnsi="Arial" w:cs="Arial"/>
          <w:sz w:val="20"/>
          <w:szCs w:val="20"/>
          <w:lang w:val="es-MX" w:eastAsia="es-MX"/>
        </w:rPr>
      </w:pPr>
    </w:p>
    <w:p w:rsidR="009F1C46" w:rsidRPr="00C0556C" w:rsidRDefault="009F1C46" w:rsidP="00F1246A">
      <w:pPr>
        <w:jc w:val="both"/>
        <w:rPr>
          <w:rFonts w:ascii="Arial" w:eastAsia="Times New Roman" w:hAnsi="Arial" w:cs="Arial"/>
          <w:sz w:val="20"/>
          <w:szCs w:val="20"/>
          <w:lang w:val="es-MX" w:eastAsia="es-MX"/>
        </w:rPr>
      </w:pPr>
      <w:r w:rsidRPr="00C0556C">
        <w:rPr>
          <w:rFonts w:ascii="Arial" w:eastAsia="Times New Roman" w:hAnsi="Arial" w:cs="Arial"/>
          <w:sz w:val="20"/>
          <w:szCs w:val="20"/>
          <w:lang w:val="es-MX" w:eastAsia="es-MX"/>
        </w:rPr>
        <w:t xml:space="preserve">2. Organizar a los innovadores y racionalizadores con la activa participación del sindicato en aquellos colectivos laborales con condiciones para ello. </w:t>
      </w:r>
    </w:p>
    <w:p w:rsidR="009F1C46" w:rsidRDefault="009F1C46" w:rsidP="00F1246A">
      <w:pPr>
        <w:jc w:val="both"/>
        <w:rPr>
          <w:rFonts w:ascii="Arial" w:eastAsia="Times New Roman" w:hAnsi="Arial" w:cs="Arial"/>
          <w:sz w:val="20"/>
          <w:szCs w:val="20"/>
          <w:lang w:val="es-MX" w:eastAsia="es-MX"/>
        </w:rPr>
      </w:pPr>
    </w:p>
    <w:p w:rsidR="009F1C46" w:rsidRPr="00C0556C" w:rsidRDefault="009F1C46" w:rsidP="00F1246A">
      <w:pPr>
        <w:jc w:val="both"/>
        <w:rPr>
          <w:rFonts w:ascii="Arial" w:eastAsia="Times New Roman" w:hAnsi="Arial" w:cs="Arial"/>
          <w:sz w:val="20"/>
          <w:szCs w:val="20"/>
          <w:lang w:val="es-MX" w:eastAsia="es-MX"/>
        </w:rPr>
      </w:pPr>
      <w:r w:rsidRPr="00C0556C">
        <w:rPr>
          <w:rFonts w:ascii="Arial" w:eastAsia="Times New Roman" w:hAnsi="Arial" w:cs="Arial"/>
          <w:sz w:val="20"/>
          <w:szCs w:val="20"/>
          <w:lang w:val="es-MX" w:eastAsia="es-MX"/>
        </w:rPr>
        <w:t xml:space="preserve">3. Divulgar incesantemente el esfuerzo que realizan los innovadores y racionalizadores para favorecer la generalización de sus resultados y que sean reconocidos y estimulados oportunamente por su trabajo. </w:t>
      </w:r>
    </w:p>
    <w:p w:rsidR="009F1C46" w:rsidRDefault="009F1C46" w:rsidP="00F1246A">
      <w:pPr>
        <w:pStyle w:val="NormalWeb"/>
        <w:spacing w:before="0" w:beforeAutospacing="0" w:after="0" w:afterAutospacing="0"/>
        <w:jc w:val="both"/>
        <w:rPr>
          <w:rFonts w:ascii="Arial" w:hAnsi="Arial" w:cs="Arial"/>
          <w:b/>
          <w:sz w:val="20"/>
          <w:szCs w:val="20"/>
        </w:rPr>
      </w:pPr>
    </w:p>
    <w:p w:rsidR="00B81D70" w:rsidRPr="00B81D70" w:rsidRDefault="00C16215" w:rsidP="00F1246A">
      <w:pPr>
        <w:rPr>
          <w:rFonts w:ascii="Arial" w:eastAsia="Times New Roman" w:hAnsi="Arial" w:cs="Arial"/>
          <w:sz w:val="20"/>
          <w:szCs w:val="20"/>
          <w:lang w:val="es-MX" w:eastAsia="es-MX"/>
        </w:rPr>
      </w:pPr>
      <w:r>
        <w:rPr>
          <w:rFonts w:ascii="Arial" w:hAnsi="Arial" w:cs="Arial"/>
          <w:sz w:val="20"/>
          <w:szCs w:val="20"/>
          <w:lang w:val="es-MX" w:eastAsia="es-MX"/>
        </w:rPr>
        <w:t xml:space="preserve">Como garantía a la  iniciativa creadora de los trabajadores, en nuestro país fue creada y </w:t>
      </w:r>
      <w:r w:rsidR="0071698E">
        <w:rPr>
          <w:rFonts w:ascii="Arial" w:hAnsi="Arial" w:cs="Arial"/>
          <w:sz w:val="20"/>
          <w:szCs w:val="20"/>
          <w:lang w:val="es-MX" w:eastAsia="es-MX"/>
        </w:rPr>
        <w:t>a</w:t>
      </w:r>
      <w:r>
        <w:rPr>
          <w:rFonts w:ascii="Arial" w:hAnsi="Arial" w:cs="Arial"/>
          <w:sz w:val="20"/>
          <w:szCs w:val="20"/>
          <w:lang w:val="es-MX" w:eastAsia="es-MX"/>
        </w:rPr>
        <w:t xml:space="preserve">probada </w:t>
      </w:r>
      <w:r w:rsidRPr="00B81D70">
        <w:rPr>
          <w:rFonts w:ascii="Arial" w:eastAsia="Times New Roman" w:hAnsi="Arial" w:cs="Arial"/>
          <w:sz w:val="20"/>
          <w:szCs w:val="20"/>
          <w:lang w:val="es-MX" w:eastAsia="es-MX"/>
        </w:rPr>
        <w:t>por la Asamblea Nacional</w:t>
      </w:r>
      <w:r>
        <w:rPr>
          <w:rFonts w:ascii="Arial" w:eastAsia="Times New Roman" w:hAnsi="Arial" w:cs="Arial"/>
          <w:sz w:val="20"/>
          <w:szCs w:val="20"/>
          <w:lang w:val="es-MX" w:eastAsia="es-MX"/>
        </w:rPr>
        <w:t xml:space="preserve"> del Poder Popular el 28-12.1982, la </w:t>
      </w:r>
      <w:r w:rsidR="00B81D70" w:rsidRPr="00B81D70">
        <w:rPr>
          <w:rFonts w:ascii="Arial" w:eastAsia="Times New Roman" w:hAnsi="Arial" w:cs="Arial"/>
          <w:sz w:val="20"/>
          <w:szCs w:val="20"/>
          <w:lang w:val="es-MX" w:eastAsia="es-MX"/>
        </w:rPr>
        <w:t>L</w:t>
      </w:r>
      <w:r w:rsidR="0071698E" w:rsidRPr="00B81D70">
        <w:rPr>
          <w:rFonts w:ascii="Arial" w:eastAsia="Times New Roman" w:hAnsi="Arial" w:cs="Arial"/>
          <w:sz w:val="20"/>
          <w:szCs w:val="20"/>
          <w:lang w:val="es-MX" w:eastAsia="es-MX"/>
        </w:rPr>
        <w:t>ey</w:t>
      </w:r>
      <w:r w:rsidR="00B81D70" w:rsidRPr="00B81D70">
        <w:rPr>
          <w:rFonts w:ascii="Arial" w:eastAsia="Times New Roman" w:hAnsi="Arial" w:cs="Arial"/>
          <w:sz w:val="20"/>
          <w:szCs w:val="20"/>
          <w:lang w:val="es-MX" w:eastAsia="es-MX"/>
        </w:rPr>
        <w:t xml:space="preserve"> 38 </w:t>
      </w:r>
      <w:r w:rsidR="0071698E" w:rsidRPr="00B81D70">
        <w:rPr>
          <w:rFonts w:ascii="Arial" w:eastAsia="Times New Roman" w:hAnsi="Arial" w:cs="Arial"/>
          <w:sz w:val="20"/>
          <w:szCs w:val="20"/>
          <w:lang w:val="es-MX" w:eastAsia="es-MX"/>
        </w:rPr>
        <w:t xml:space="preserve">de las </w:t>
      </w:r>
      <w:r>
        <w:rPr>
          <w:rFonts w:ascii="Arial" w:eastAsia="Times New Roman" w:hAnsi="Arial" w:cs="Arial"/>
          <w:sz w:val="20"/>
          <w:szCs w:val="20"/>
          <w:lang w:val="es-MX" w:eastAsia="es-MX"/>
        </w:rPr>
        <w:t>I</w:t>
      </w:r>
      <w:r w:rsidR="0071698E">
        <w:rPr>
          <w:rFonts w:ascii="Arial" w:eastAsia="Times New Roman" w:hAnsi="Arial" w:cs="Arial"/>
          <w:sz w:val="20"/>
          <w:szCs w:val="20"/>
          <w:lang w:val="es-MX" w:eastAsia="es-MX"/>
        </w:rPr>
        <w:t>nnovaciones</w:t>
      </w:r>
      <w:r>
        <w:rPr>
          <w:rFonts w:ascii="Arial" w:eastAsia="Times New Roman" w:hAnsi="Arial" w:cs="Arial"/>
          <w:sz w:val="20"/>
          <w:szCs w:val="20"/>
          <w:lang w:val="es-MX" w:eastAsia="es-MX"/>
        </w:rPr>
        <w:t xml:space="preserve"> </w:t>
      </w:r>
      <w:r w:rsidR="0071698E">
        <w:rPr>
          <w:rFonts w:ascii="Arial" w:eastAsia="Times New Roman" w:hAnsi="Arial" w:cs="Arial"/>
          <w:sz w:val="20"/>
          <w:szCs w:val="20"/>
          <w:lang w:val="es-MX" w:eastAsia="es-MX"/>
        </w:rPr>
        <w:t>y</w:t>
      </w:r>
      <w:r>
        <w:rPr>
          <w:rFonts w:ascii="Arial" w:eastAsia="Times New Roman" w:hAnsi="Arial" w:cs="Arial"/>
          <w:sz w:val="20"/>
          <w:szCs w:val="20"/>
          <w:lang w:val="es-MX" w:eastAsia="es-MX"/>
        </w:rPr>
        <w:t xml:space="preserve"> R</w:t>
      </w:r>
      <w:r w:rsidR="0071698E">
        <w:rPr>
          <w:rFonts w:ascii="Arial" w:eastAsia="Times New Roman" w:hAnsi="Arial" w:cs="Arial"/>
          <w:sz w:val="20"/>
          <w:szCs w:val="20"/>
          <w:lang w:val="es-MX" w:eastAsia="es-MX"/>
        </w:rPr>
        <w:t>acionalizaciones</w:t>
      </w:r>
      <w:r>
        <w:rPr>
          <w:rFonts w:ascii="Arial" w:eastAsia="Times New Roman" w:hAnsi="Arial" w:cs="Arial"/>
          <w:sz w:val="20"/>
          <w:szCs w:val="20"/>
          <w:lang w:val="es-MX" w:eastAsia="es-MX"/>
        </w:rPr>
        <w:t xml:space="preserve">,  y además el </w:t>
      </w:r>
      <w:r w:rsidR="00B81D70" w:rsidRPr="00B81D70">
        <w:rPr>
          <w:rFonts w:ascii="Arial" w:eastAsia="Times New Roman" w:hAnsi="Arial" w:cs="Arial"/>
          <w:sz w:val="20"/>
          <w:szCs w:val="20"/>
          <w:lang w:val="es-MX" w:eastAsia="es-MX"/>
        </w:rPr>
        <w:t>D</w:t>
      </w:r>
      <w:r w:rsidR="0071698E" w:rsidRPr="00B81D70">
        <w:rPr>
          <w:rFonts w:ascii="Arial" w:eastAsia="Times New Roman" w:hAnsi="Arial" w:cs="Arial"/>
          <w:sz w:val="20"/>
          <w:szCs w:val="20"/>
          <w:lang w:val="es-MX" w:eastAsia="es-MX"/>
        </w:rPr>
        <w:t>ecreto</w:t>
      </w:r>
      <w:r w:rsidR="00B81D70" w:rsidRPr="00B81D70">
        <w:rPr>
          <w:rFonts w:ascii="Arial" w:eastAsia="Times New Roman" w:hAnsi="Arial" w:cs="Arial"/>
          <w:sz w:val="20"/>
          <w:szCs w:val="20"/>
          <w:lang w:val="es-MX" w:eastAsia="es-MX"/>
        </w:rPr>
        <w:t xml:space="preserve"> L</w:t>
      </w:r>
      <w:r w:rsidR="0071698E" w:rsidRPr="00B81D70">
        <w:rPr>
          <w:rFonts w:ascii="Arial" w:eastAsia="Times New Roman" w:hAnsi="Arial" w:cs="Arial"/>
          <w:sz w:val="20"/>
          <w:szCs w:val="20"/>
          <w:lang w:val="es-MX" w:eastAsia="es-MX"/>
        </w:rPr>
        <w:t>ey</w:t>
      </w:r>
      <w:r w:rsidR="00B81D70" w:rsidRPr="00B81D70">
        <w:rPr>
          <w:rFonts w:ascii="Arial" w:eastAsia="Times New Roman" w:hAnsi="Arial" w:cs="Arial"/>
          <w:sz w:val="20"/>
          <w:szCs w:val="20"/>
          <w:lang w:val="es-MX" w:eastAsia="es-MX"/>
        </w:rPr>
        <w:t xml:space="preserve"> N° 120</w:t>
      </w:r>
      <w:r>
        <w:rPr>
          <w:rFonts w:ascii="Arial" w:eastAsia="Times New Roman" w:hAnsi="Arial" w:cs="Arial"/>
          <w:sz w:val="20"/>
          <w:szCs w:val="20"/>
          <w:lang w:val="es-MX" w:eastAsia="es-MX"/>
        </w:rPr>
        <w:t xml:space="preserve"> </w:t>
      </w:r>
      <w:r w:rsidR="00B81D70" w:rsidRPr="00B81D70">
        <w:rPr>
          <w:rFonts w:ascii="Arial" w:eastAsia="Times New Roman" w:hAnsi="Arial" w:cs="Arial"/>
          <w:sz w:val="20"/>
          <w:szCs w:val="20"/>
          <w:lang w:val="es-MX" w:eastAsia="es-MX"/>
        </w:rPr>
        <w:t>R</w:t>
      </w:r>
      <w:r w:rsidR="0071698E" w:rsidRPr="00B81D70">
        <w:rPr>
          <w:rFonts w:ascii="Arial" w:eastAsia="Times New Roman" w:hAnsi="Arial" w:cs="Arial"/>
          <w:sz w:val="20"/>
          <w:szCs w:val="20"/>
          <w:lang w:val="es-MX" w:eastAsia="es-MX"/>
        </w:rPr>
        <w:t>eglamento</w:t>
      </w:r>
      <w:r w:rsidR="00B81D70" w:rsidRPr="00B81D70">
        <w:rPr>
          <w:rFonts w:ascii="Arial" w:eastAsia="Times New Roman" w:hAnsi="Arial" w:cs="Arial"/>
          <w:sz w:val="20"/>
          <w:szCs w:val="20"/>
          <w:lang w:val="es-MX" w:eastAsia="es-MX"/>
        </w:rPr>
        <w:t xml:space="preserve"> </w:t>
      </w:r>
      <w:r w:rsidR="0071698E" w:rsidRPr="00B81D70">
        <w:rPr>
          <w:rFonts w:ascii="Arial" w:eastAsia="Times New Roman" w:hAnsi="Arial" w:cs="Arial"/>
          <w:sz w:val="20"/>
          <w:szCs w:val="20"/>
          <w:lang w:val="es-MX" w:eastAsia="es-MX"/>
        </w:rPr>
        <w:t xml:space="preserve">de la </w:t>
      </w:r>
      <w:r w:rsidR="00B81D70" w:rsidRPr="00B81D70">
        <w:rPr>
          <w:rFonts w:ascii="Arial" w:eastAsia="Times New Roman" w:hAnsi="Arial" w:cs="Arial"/>
          <w:sz w:val="20"/>
          <w:szCs w:val="20"/>
          <w:lang w:val="es-MX" w:eastAsia="es-MX"/>
        </w:rPr>
        <w:t>L</w:t>
      </w:r>
      <w:r w:rsidR="0071698E" w:rsidRPr="00B81D70">
        <w:rPr>
          <w:rFonts w:ascii="Arial" w:eastAsia="Times New Roman" w:hAnsi="Arial" w:cs="Arial"/>
          <w:sz w:val="20"/>
          <w:szCs w:val="20"/>
          <w:lang w:val="es-MX" w:eastAsia="es-MX"/>
        </w:rPr>
        <w:t>ey</w:t>
      </w:r>
      <w:r w:rsidR="00B81D70" w:rsidRPr="00B81D70">
        <w:rPr>
          <w:rFonts w:ascii="Arial" w:eastAsia="Times New Roman" w:hAnsi="Arial" w:cs="Arial"/>
          <w:sz w:val="20"/>
          <w:szCs w:val="20"/>
          <w:lang w:val="es-MX" w:eastAsia="es-MX"/>
        </w:rPr>
        <w:t xml:space="preserve"> </w:t>
      </w:r>
      <w:r w:rsidR="0071698E" w:rsidRPr="00B81D70">
        <w:rPr>
          <w:rFonts w:ascii="Arial" w:eastAsia="Times New Roman" w:hAnsi="Arial" w:cs="Arial"/>
          <w:sz w:val="20"/>
          <w:szCs w:val="20"/>
          <w:lang w:val="es-MX" w:eastAsia="es-MX"/>
        </w:rPr>
        <w:t>de</w:t>
      </w:r>
      <w:r w:rsidR="00B81D70" w:rsidRPr="00B81D70">
        <w:rPr>
          <w:rFonts w:ascii="Arial" w:eastAsia="Times New Roman" w:hAnsi="Arial" w:cs="Arial"/>
          <w:sz w:val="20"/>
          <w:szCs w:val="20"/>
          <w:lang w:val="es-MX" w:eastAsia="es-MX"/>
        </w:rPr>
        <w:t xml:space="preserve"> </w:t>
      </w:r>
      <w:r>
        <w:rPr>
          <w:rFonts w:ascii="Arial" w:eastAsia="Times New Roman" w:hAnsi="Arial" w:cs="Arial"/>
          <w:sz w:val="20"/>
          <w:szCs w:val="20"/>
          <w:lang w:val="es-MX" w:eastAsia="es-MX"/>
        </w:rPr>
        <w:t>I</w:t>
      </w:r>
      <w:r w:rsidR="0071698E">
        <w:rPr>
          <w:rFonts w:ascii="Arial" w:eastAsia="Times New Roman" w:hAnsi="Arial" w:cs="Arial"/>
          <w:sz w:val="20"/>
          <w:szCs w:val="20"/>
          <w:lang w:val="es-MX" w:eastAsia="es-MX"/>
        </w:rPr>
        <w:t>nnovaciones</w:t>
      </w:r>
      <w:r>
        <w:rPr>
          <w:rFonts w:ascii="Arial" w:eastAsia="Times New Roman" w:hAnsi="Arial" w:cs="Arial"/>
          <w:sz w:val="20"/>
          <w:szCs w:val="20"/>
          <w:lang w:val="es-MX" w:eastAsia="es-MX"/>
        </w:rPr>
        <w:t xml:space="preserve"> </w:t>
      </w:r>
      <w:r w:rsidR="0071698E">
        <w:rPr>
          <w:rFonts w:ascii="Arial" w:eastAsia="Times New Roman" w:hAnsi="Arial" w:cs="Arial"/>
          <w:sz w:val="20"/>
          <w:szCs w:val="20"/>
          <w:lang w:val="es-MX" w:eastAsia="es-MX"/>
        </w:rPr>
        <w:t>y</w:t>
      </w:r>
      <w:r>
        <w:rPr>
          <w:rFonts w:ascii="Arial" w:eastAsia="Times New Roman" w:hAnsi="Arial" w:cs="Arial"/>
          <w:sz w:val="20"/>
          <w:szCs w:val="20"/>
          <w:lang w:val="es-MX" w:eastAsia="es-MX"/>
        </w:rPr>
        <w:t xml:space="preserve"> R</w:t>
      </w:r>
      <w:r w:rsidR="0071698E">
        <w:rPr>
          <w:rFonts w:ascii="Arial" w:eastAsia="Times New Roman" w:hAnsi="Arial" w:cs="Arial"/>
          <w:sz w:val="20"/>
          <w:szCs w:val="20"/>
          <w:lang w:val="es-MX" w:eastAsia="es-MX"/>
        </w:rPr>
        <w:t>acionalizaciones,</w:t>
      </w:r>
      <w:r w:rsidR="0071698E" w:rsidRPr="0071698E">
        <w:rPr>
          <w:rFonts w:ascii="Arial" w:hAnsi="Arial" w:cs="Arial"/>
          <w:sz w:val="18"/>
        </w:rPr>
        <w:t xml:space="preserve"> </w:t>
      </w:r>
      <w:r w:rsidR="0071698E">
        <w:rPr>
          <w:rFonts w:ascii="Arial" w:hAnsi="Arial" w:cs="Arial"/>
          <w:sz w:val="18"/>
        </w:rPr>
        <w:t>aprobado por el C</w:t>
      </w:r>
      <w:r w:rsidR="0071698E" w:rsidRPr="00B81D70">
        <w:rPr>
          <w:rFonts w:ascii="Arial" w:hAnsi="Arial" w:cs="Arial"/>
          <w:sz w:val="18"/>
        </w:rPr>
        <w:t>omité Ejec</w:t>
      </w:r>
      <w:r w:rsidR="0071698E">
        <w:rPr>
          <w:rFonts w:ascii="Arial" w:hAnsi="Arial" w:cs="Arial"/>
          <w:sz w:val="18"/>
        </w:rPr>
        <w:t>utivo del Consejo de Ministros el</w:t>
      </w:r>
      <w:r w:rsidR="0071698E" w:rsidRPr="00B81D70">
        <w:rPr>
          <w:rFonts w:ascii="Arial" w:hAnsi="Arial" w:cs="Arial"/>
          <w:sz w:val="18"/>
        </w:rPr>
        <w:t xml:space="preserve"> 26/01/1984.   </w:t>
      </w:r>
    </w:p>
    <w:p w:rsidR="009F1C46" w:rsidRDefault="009F1C46" w:rsidP="00F1246A">
      <w:pPr>
        <w:jc w:val="both"/>
        <w:rPr>
          <w:rFonts w:ascii="Arial" w:hAnsi="Arial" w:cs="Arial"/>
          <w:sz w:val="20"/>
          <w:szCs w:val="20"/>
        </w:rPr>
      </w:pPr>
    </w:p>
    <w:p w:rsidR="009F1C46" w:rsidRPr="00AF5E1A" w:rsidRDefault="009F1C46" w:rsidP="00F1246A">
      <w:pPr>
        <w:jc w:val="both"/>
        <w:rPr>
          <w:rFonts w:ascii="Arial" w:hAnsi="Arial" w:cs="Arial"/>
          <w:sz w:val="20"/>
          <w:szCs w:val="20"/>
        </w:rPr>
      </w:pPr>
      <w:r w:rsidRPr="00AF5E1A">
        <w:rPr>
          <w:rFonts w:ascii="Arial" w:hAnsi="Arial" w:cs="Arial"/>
          <w:sz w:val="20"/>
          <w:szCs w:val="20"/>
        </w:rPr>
        <w:t xml:space="preserve">Tiene además relevancia en los Lineamientos de la Política Económica y Social del Partido y la Revolución para el período 2016-2021. En los cuáles se plantea su importancia y como debe ser tratada esta actividad. Como por ejemplo: </w:t>
      </w:r>
    </w:p>
    <w:p w:rsidR="009F1C46" w:rsidRDefault="009F1C46" w:rsidP="00F1246A">
      <w:pPr>
        <w:jc w:val="both"/>
        <w:rPr>
          <w:rFonts w:ascii="Arial" w:hAnsi="Arial" w:cs="Arial"/>
          <w:b/>
          <w:sz w:val="20"/>
          <w:szCs w:val="20"/>
        </w:rPr>
      </w:pPr>
    </w:p>
    <w:p w:rsidR="009F1C46" w:rsidRPr="009F1C46" w:rsidRDefault="009F1C46" w:rsidP="00F1246A">
      <w:pPr>
        <w:jc w:val="both"/>
        <w:rPr>
          <w:rFonts w:ascii="Arial" w:hAnsi="Arial" w:cs="Arial"/>
          <w:sz w:val="20"/>
          <w:szCs w:val="20"/>
        </w:rPr>
      </w:pPr>
      <w:r w:rsidRPr="009F1C46">
        <w:rPr>
          <w:rFonts w:ascii="Arial" w:hAnsi="Arial" w:cs="Arial"/>
          <w:sz w:val="20"/>
          <w:szCs w:val="20"/>
        </w:rPr>
        <w:t>Lineamiento No. 24</w:t>
      </w:r>
    </w:p>
    <w:p w:rsidR="009F1C46" w:rsidRDefault="009F1C46" w:rsidP="00F1246A">
      <w:pPr>
        <w:jc w:val="both"/>
        <w:rPr>
          <w:rFonts w:ascii="Arial" w:hAnsi="Arial" w:cs="Arial"/>
          <w:sz w:val="20"/>
          <w:szCs w:val="20"/>
        </w:rPr>
      </w:pPr>
    </w:p>
    <w:p w:rsidR="009F1C46" w:rsidRPr="00AF5E1A" w:rsidRDefault="009F1C46" w:rsidP="00F1246A">
      <w:pPr>
        <w:jc w:val="both"/>
        <w:rPr>
          <w:rFonts w:ascii="Arial" w:hAnsi="Arial" w:cs="Arial"/>
          <w:sz w:val="20"/>
          <w:szCs w:val="20"/>
        </w:rPr>
      </w:pPr>
      <w:r w:rsidRPr="00AF5E1A">
        <w:rPr>
          <w:rFonts w:ascii="Arial" w:hAnsi="Arial" w:cs="Arial"/>
          <w:sz w:val="20"/>
          <w:szCs w:val="20"/>
        </w:rPr>
        <w:lastRenderedPageBreak/>
        <w:t>Alcanzar mayores niveles de productividad y eficiencia en todos los sectores de la economía a partir de elevar el impacto de la ciencia, la tecnología y la innovación en el desarrollo económico y social, así como de la adopción de nuevos patrones de utilización de los factores productivos, modelos gerenciales y de organización de la producción.</w:t>
      </w:r>
    </w:p>
    <w:p w:rsidR="009F1C46" w:rsidRDefault="009F1C46" w:rsidP="00F1246A">
      <w:pPr>
        <w:jc w:val="both"/>
        <w:rPr>
          <w:rFonts w:ascii="Arial" w:hAnsi="Arial" w:cs="Arial"/>
          <w:sz w:val="20"/>
          <w:szCs w:val="20"/>
        </w:rPr>
      </w:pPr>
    </w:p>
    <w:p w:rsidR="009F1C46" w:rsidRDefault="009F1C46" w:rsidP="00F1246A">
      <w:pPr>
        <w:jc w:val="both"/>
        <w:rPr>
          <w:rFonts w:ascii="Arial" w:hAnsi="Arial" w:cs="Arial"/>
          <w:sz w:val="20"/>
          <w:szCs w:val="20"/>
        </w:rPr>
      </w:pPr>
      <w:r w:rsidRPr="009F1C46">
        <w:rPr>
          <w:rFonts w:ascii="Arial" w:hAnsi="Arial" w:cs="Arial"/>
          <w:sz w:val="20"/>
          <w:szCs w:val="20"/>
        </w:rPr>
        <w:t>Lineamiento No. 98</w:t>
      </w:r>
    </w:p>
    <w:p w:rsidR="009F1C46" w:rsidRPr="009F1C46" w:rsidRDefault="009F1C46" w:rsidP="00F1246A">
      <w:pPr>
        <w:jc w:val="both"/>
        <w:rPr>
          <w:rFonts w:ascii="Arial" w:hAnsi="Arial" w:cs="Arial"/>
          <w:sz w:val="20"/>
          <w:szCs w:val="20"/>
        </w:rPr>
      </w:pPr>
    </w:p>
    <w:p w:rsidR="009F1C46" w:rsidRPr="00AF5E1A" w:rsidRDefault="009F1C46" w:rsidP="00F1246A">
      <w:pPr>
        <w:jc w:val="both"/>
        <w:rPr>
          <w:rFonts w:ascii="Arial" w:hAnsi="Arial" w:cs="Arial"/>
          <w:sz w:val="20"/>
          <w:szCs w:val="20"/>
        </w:rPr>
      </w:pPr>
      <w:r w:rsidRPr="00AF5E1A">
        <w:rPr>
          <w:rFonts w:ascii="Arial" w:hAnsi="Arial" w:cs="Arial"/>
          <w:sz w:val="20"/>
          <w:szCs w:val="20"/>
        </w:rPr>
        <w:t>Situar en primer plano el papel de la ciencia, tecnología y la innovación en todas las instancias, con una visión que asegure lograr a corto y mediano plazos los objetivos del Plan Nacional de Desarrollo Económico y Social.</w:t>
      </w:r>
    </w:p>
    <w:p w:rsidR="009F1C46" w:rsidRDefault="009F1C46" w:rsidP="00F1246A">
      <w:pPr>
        <w:jc w:val="both"/>
        <w:rPr>
          <w:rFonts w:ascii="Arial" w:hAnsi="Arial" w:cs="Arial"/>
          <w:b/>
          <w:sz w:val="20"/>
          <w:szCs w:val="20"/>
        </w:rPr>
      </w:pPr>
    </w:p>
    <w:p w:rsidR="009F1C46" w:rsidRPr="009F1C46" w:rsidRDefault="009F1C46" w:rsidP="00F1246A">
      <w:pPr>
        <w:jc w:val="both"/>
        <w:rPr>
          <w:rFonts w:ascii="Arial" w:hAnsi="Arial" w:cs="Arial"/>
          <w:sz w:val="20"/>
          <w:szCs w:val="20"/>
        </w:rPr>
      </w:pPr>
      <w:r w:rsidRPr="009F1C46">
        <w:rPr>
          <w:rFonts w:ascii="Arial" w:hAnsi="Arial" w:cs="Arial"/>
          <w:sz w:val="20"/>
          <w:szCs w:val="20"/>
        </w:rPr>
        <w:t>Lineamiento No. 99</w:t>
      </w:r>
    </w:p>
    <w:p w:rsidR="009F1C46" w:rsidRPr="00AF5E1A" w:rsidRDefault="009F1C46" w:rsidP="00F1246A">
      <w:pPr>
        <w:jc w:val="both"/>
        <w:rPr>
          <w:rFonts w:ascii="Arial" w:hAnsi="Arial" w:cs="Arial"/>
          <w:sz w:val="20"/>
          <w:szCs w:val="20"/>
        </w:rPr>
      </w:pPr>
      <w:r w:rsidRPr="00AF5E1A">
        <w:rPr>
          <w:rFonts w:ascii="Arial" w:hAnsi="Arial" w:cs="Arial"/>
          <w:sz w:val="20"/>
          <w:szCs w:val="20"/>
        </w:rPr>
        <w:t>Continuar desarrollando el marco jurídico y regulatorio que propicie la introducción sistemática y acelerada de los resultados de la ciencia, la innovación y la  tecnología en los procesos productivos y de servicios, y el cumplimiento de las normas de responsabilidad social y medioambiental establecidas.</w:t>
      </w:r>
    </w:p>
    <w:p w:rsidR="009F1C46" w:rsidRDefault="009F1C46" w:rsidP="00F1246A">
      <w:pPr>
        <w:jc w:val="both"/>
        <w:rPr>
          <w:rFonts w:ascii="Arial" w:hAnsi="Arial" w:cs="Arial"/>
          <w:b/>
          <w:sz w:val="20"/>
          <w:szCs w:val="20"/>
        </w:rPr>
      </w:pPr>
    </w:p>
    <w:p w:rsidR="009F1C46" w:rsidRDefault="009F1C46" w:rsidP="00F1246A">
      <w:pPr>
        <w:jc w:val="both"/>
        <w:rPr>
          <w:rFonts w:ascii="Arial" w:hAnsi="Arial" w:cs="Arial"/>
          <w:sz w:val="20"/>
          <w:szCs w:val="20"/>
        </w:rPr>
      </w:pPr>
      <w:r w:rsidRPr="009F1C46">
        <w:rPr>
          <w:rFonts w:ascii="Arial" w:hAnsi="Arial" w:cs="Arial"/>
          <w:sz w:val="20"/>
          <w:szCs w:val="20"/>
        </w:rPr>
        <w:t>Lineamiento No. 105</w:t>
      </w:r>
    </w:p>
    <w:p w:rsidR="009F1C46" w:rsidRPr="009F1C46" w:rsidRDefault="009F1C46" w:rsidP="00F1246A">
      <w:pPr>
        <w:jc w:val="both"/>
        <w:rPr>
          <w:rFonts w:ascii="Arial" w:hAnsi="Arial" w:cs="Arial"/>
          <w:sz w:val="20"/>
          <w:szCs w:val="20"/>
        </w:rPr>
      </w:pPr>
    </w:p>
    <w:p w:rsidR="009F1C46" w:rsidRPr="00AF5E1A" w:rsidRDefault="009F1C46" w:rsidP="00F1246A">
      <w:pPr>
        <w:jc w:val="both"/>
        <w:rPr>
          <w:rFonts w:ascii="Arial" w:hAnsi="Arial" w:cs="Arial"/>
          <w:sz w:val="20"/>
          <w:szCs w:val="20"/>
        </w:rPr>
      </w:pPr>
      <w:r w:rsidRPr="00AF5E1A">
        <w:rPr>
          <w:rFonts w:ascii="Arial" w:hAnsi="Arial" w:cs="Arial"/>
          <w:sz w:val="20"/>
          <w:szCs w:val="20"/>
        </w:rPr>
        <w:t>Actualizar las vías existentes y definir   e  impulsar  otras  para estimular la creatividad de los colectivos laborales de base y fortalecer su participación  en  la solución de los problemas  tecnológicos de la  producción  y  los servicios, así como  la promoción de formas productivas  ambientalmente sostenibles.</w:t>
      </w:r>
    </w:p>
    <w:p w:rsidR="009F1C46" w:rsidRDefault="009F1C46" w:rsidP="00F1246A">
      <w:pPr>
        <w:jc w:val="both"/>
        <w:rPr>
          <w:rFonts w:ascii="Arial" w:hAnsi="Arial" w:cs="Arial"/>
          <w:sz w:val="20"/>
          <w:szCs w:val="20"/>
        </w:rPr>
      </w:pPr>
    </w:p>
    <w:p w:rsidR="009F1C46" w:rsidRPr="00AF5E1A" w:rsidRDefault="009F1C46" w:rsidP="00F1246A">
      <w:pPr>
        <w:jc w:val="both"/>
        <w:rPr>
          <w:rFonts w:ascii="Arial" w:hAnsi="Arial" w:cs="Arial"/>
          <w:sz w:val="20"/>
          <w:szCs w:val="20"/>
        </w:rPr>
      </w:pPr>
      <w:r w:rsidRPr="00AF5E1A">
        <w:rPr>
          <w:rFonts w:ascii="Arial" w:hAnsi="Arial" w:cs="Arial"/>
          <w:sz w:val="20"/>
          <w:szCs w:val="20"/>
        </w:rPr>
        <w:t xml:space="preserve">En el </w:t>
      </w:r>
      <w:r w:rsidRPr="009F1C46">
        <w:rPr>
          <w:rFonts w:ascii="Arial" w:hAnsi="Arial" w:cs="Arial"/>
          <w:sz w:val="20"/>
          <w:szCs w:val="20"/>
        </w:rPr>
        <w:t>Código de Trabajo</w:t>
      </w:r>
      <w:r w:rsidRPr="00AF5E1A">
        <w:rPr>
          <w:rFonts w:ascii="Arial" w:hAnsi="Arial" w:cs="Arial"/>
          <w:sz w:val="20"/>
          <w:szCs w:val="20"/>
        </w:rPr>
        <w:t xml:space="preserve"> en el Capítulo II, artículo 14, inciso k) se establece que las organizaciones sindicales en el ámbito y nivel en que desarrollan sus actividades, dentro de los derechos que tienen se encuentra el de: impulsar y estimular la creatividad de los colectivos laborales, así como su participación en la solución de los problemas tecnológicos de la producción y los servicios; favoreciendo la labor de los innovadores y racionalizadores.</w:t>
      </w:r>
    </w:p>
    <w:p w:rsidR="009F1C46" w:rsidRDefault="009F1C46" w:rsidP="00F1246A">
      <w:pPr>
        <w:pStyle w:val="NormalWeb"/>
        <w:spacing w:before="0" w:beforeAutospacing="0" w:after="0" w:afterAutospacing="0"/>
        <w:jc w:val="both"/>
        <w:rPr>
          <w:rFonts w:ascii="Arial" w:hAnsi="Arial" w:cs="Arial"/>
          <w:sz w:val="20"/>
          <w:szCs w:val="20"/>
        </w:rPr>
      </w:pPr>
    </w:p>
    <w:p w:rsidR="009F1C46" w:rsidRDefault="009F1C46" w:rsidP="00F1246A">
      <w:pPr>
        <w:pStyle w:val="NormalWeb"/>
        <w:spacing w:before="0" w:beforeAutospacing="0" w:after="0" w:afterAutospacing="0"/>
        <w:jc w:val="both"/>
        <w:rPr>
          <w:rFonts w:ascii="Arial" w:hAnsi="Arial" w:cs="Arial"/>
          <w:sz w:val="20"/>
          <w:szCs w:val="20"/>
        </w:rPr>
      </w:pPr>
      <w:r>
        <w:rPr>
          <w:rFonts w:ascii="Arial" w:hAnsi="Arial" w:cs="Arial"/>
          <w:sz w:val="20"/>
          <w:szCs w:val="20"/>
        </w:rPr>
        <w:t>Además, e</w:t>
      </w:r>
      <w:r w:rsidRPr="00AF5E1A">
        <w:rPr>
          <w:rFonts w:ascii="Arial" w:hAnsi="Arial" w:cs="Arial"/>
          <w:sz w:val="20"/>
          <w:szCs w:val="20"/>
        </w:rPr>
        <w:t xml:space="preserve">n el reglamento de la ANIR en su capítulo 16 se establece el sistema para la estimulación el cual persigue como principal objetivo el reconocimiento al tradicional empeño de los innovadores y racionalizadores en la solución de las dificultades tecnológicas así como la motivación para alcanzar metas superiores a lo planificado, contribuir en la educación y formación de una conciencia innovadora en el puesto de trabajo y como una vía en la lucha por la eficiencia económica y competitiva en beneficio de toda la sociedad. </w:t>
      </w:r>
    </w:p>
    <w:p w:rsidR="009F1C46" w:rsidRPr="00AF5E1A" w:rsidRDefault="009F1C46" w:rsidP="00F1246A">
      <w:pPr>
        <w:pStyle w:val="NormalWeb"/>
        <w:spacing w:before="0" w:beforeAutospacing="0" w:after="0" w:afterAutospacing="0"/>
        <w:jc w:val="both"/>
        <w:rPr>
          <w:rFonts w:ascii="Arial" w:hAnsi="Arial" w:cs="Arial"/>
          <w:sz w:val="20"/>
          <w:szCs w:val="20"/>
        </w:rPr>
      </w:pPr>
    </w:p>
    <w:p w:rsidR="009F1C46" w:rsidRPr="00AF5E1A" w:rsidRDefault="009F1C46" w:rsidP="00F1246A">
      <w:pPr>
        <w:pStyle w:val="NormalWeb"/>
        <w:spacing w:before="0" w:beforeAutospacing="0" w:after="0" w:afterAutospacing="0"/>
        <w:jc w:val="both"/>
        <w:rPr>
          <w:rFonts w:ascii="Arial" w:hAnsi="Arial" w:cs="Arial"/>
          <w:sz w:val="20"/>
          <w:szCs w:val="20"/>
        </w:rPr>
      </w:pPr>
      <w:r w:rsidRPr="00AF5E1A">
        <w:rPr>
          <w:rFonts w:ascii="Arial" w:hAnsi="Arial" w:cs="Arial"/>
          <w:sz w:val="20"/>
          <w:szCs w:val="20"/>
        </w:rPr>
        <w:t>La Dirección Nacional desarrolla el ¨ Movimiento 8 de Octubre ¨ y cada dirección provincial despliega el suyo con su conveniente identificación y es responsable del reconocimiento y la estimulación individual y colectiva cumpliendo con los requisitos establecidos. En las organizaciones de base (CIR) s</w:t>
      </w:r>
      <w:r>
        <w:rPr>
          <w:rFonts w:ascii="Arial" w:hAnsi="Arial" w:cs="Arial"/>
          <w:sz w:val="20"/>
          <w:szCs w:val="20"/>
        </w:rPr>
        <w:t xml:space="preserve">on </w:t>
      </w:r>
      <w:r w:rsidRPr="00AF5E1A">
        <w:rPr>
          <w:rFonts w:ascii="Arial" w:hAnsi="Arial" w:cs="Arial"/>
          <w:sz w:val="20"/>
          <w:szCs w:val="20"/>
        </w:rPr>
        <w:t>reconocidos y estimulados los innovadores destacados en el cumplimiento de las tareas del plan temático, de generalización, el técnico - económico, el ahorro y la participación en los eventos relacionad</w:t>
      </w:r>
      <w:r>
        <w:rPr>
          <w:rFonts w:ascii="Arial" w:hAnsi="Arial" w:cs="Arial"/>
          <w:sz w:val="20"/>
          <w:szCs w:val="20"/>
        </w:rPr>
        <w:t xml:space="preserve">os con la actividad innovadora. </w:t>
      </w:r>
      <w:r w:rsidRPr="00AF5E1A">
        <w:rPr>
          <w:rFonts w:ascii="Arial" w:hAnsi="Arial" w:cs="Arial"/>
          <w:sz w:val="20"/>
          <w:szCs w:val="20"/>
        </w:rPr>
        <w:t xml:space="preserve">Anualmente el Buró Nacional a propuesta de las organizaciones de base, municipales y provinciales de la ANIR, previo acuerdo con los sindicatos correspondientes, otorga el "Sello 8 de octubre" a los innovadores que como estímulo se hagan acreedores de este, por la trayectoria, méritos alcanzados y su actitud ejemplar con los principios de la Revolución. </w:t>
      </w:r>
      <w:r>
        <w:rPr>
          <w:rFonts w:ascii="Arial" w:hAnsi="Arial" w:cs="Arial"/>
          <w:sz w:val="20"/>
          <w:szCs w:val="20"/>
        </w:rPr>
        <w:t>También de forma a</w:t>
      </w:r>
      <w:r w:rsidRPr="00AF5E1A">
        <w:rPr>
          <w:rFonts w:ascii="Arial" w:hAnsi="Arial" w:cs="Arial"/>
          <w:sz w:val="20"/>
          <w:szCs w:val="20"/>
        </w:rPr>
        <w:t>nual</w:t>
      </w:r>
      <w:r>
        <w:rPr>
          <w:rFonts w:ascii="Arial" w:hAnsi="Arial" w:cs="Arial"/>
          <w:sz w:val="20"/>
          <w:szCs w:val="20"/>
        </w:rPr>
        <w:t xml:space="preserve"> </w:t>
      </w:r>
      <w:r w:rsidRPr="00AF5E1A">
        <w:rPr>
          <w:rFonts w:ascii="Arial" w:hAnsi="Arial" w:cs="Arial"/>
          <w:sz w:val="20"/>
          <w:szCs w:val="20"/>
        </w:rPr>
        <w:t xml:space="preserve">el Buró de la ANIR otorga el Premio al Innovador por sus resultados de mayor Impacto Económico y/o Social, a propuesta de los Sindicatos y la ANIR, de conjunto con los organismos administrativos a los diferentes niveles. Cada Buró Provincial de conjunto con los sindicatos, selecciona anualmente la propuesta de Inspector Destacado por el trabajo desarrollado en el control y chequeo de </w:t>
      </w:r>
      <w:r>
        <w:rPr>
          <w:rFonts w:ascii="Arial" w:hAnsi="Arial" w:cs="Arial"/>
          <w:sz w:val="20"/>
          <w:szCs w:val="20"/>
        </w:rPr>
        <w:t xml:space="preserve">los objetivos de la asociación. </w:t>
      </w:r>
      <w:r w:rsidRPr="00AF5E1A">
        <w:rPr>
          <w:rFonts w:ascii="Arial" w:hAnsi="Arial" w:cs="Arial"/>
          <w:sz w:val="20"/>
          <w:szCs w:val="20"/>
        </w:rPr>
        <w:t xml:space="preserve">Otras vías de estimulación son el desarrollo de las </w:t>
      </w:r>
      <w:hyperlink r:id="rId11" w:tooltip="EXPOANIR (la página no existe)" w:history="1">
        <w:r w:rsidRPr="00643187">
          <w:rPr>
            <w:rStyle w:val="Hipervnculo"/>
            <w:rFonts w:ascii="Arial" w:hAnsi="Arial" w:cs="Arial"/>
            <w:color w:val="auto"/>
            <w:sz w:val="20"/>
            <w:szCs w:val="20"/>
            <w:u w:val="none"/>
          </w:rPr>
          <w:t>EXPOANIR</w:t>
        </w:r>
      </w:hyperlink>
      <w:r w:rsidRPr="00643187">
        <w:rPr>
          <w:rFonts w:ascii="Arial" w:hAnsi="Arial" w:cs="Arial"/>
          <w:sz w:val="20"/>
          <w:szCs w:val="20"/>
        </w:rPr>
        <w:t xml:space="preserve">, los Encuentros de </w:t>
      </w:r>
      <w:hyperlink r:id="rId12" w:tooltip="Mujeres Creadoras (la página no existe)" w:history="1">
        <w:r w:rsidRPr="00643187">
          <w:rPr>
            <w:rStyle w:val="Hipervnculo"/>
            <w:rFonts w:ascii="Arial" w:hAnsi="Arial" w:cs="Arial"/>
            <w:color w:val="auto"/>
            <w:sz w:val="20"/>
            <w:szCs w:val="20"/>
            <w:u w:val="none"/>
          </w:rPr>
          <w:t>Mujeres Creadoras</w:t>
        </w:r>
      </w:hyperlink>
      <w:r w:rsidRPr="00AF5E1A">
        <w:rPr>
          <w:rFonts w:ascii="Arial" w:hAnsi="Arial" w:cs="Arial"/>
          <w:sz w:val="20"/>
          <w:szCs w:val="20"/>
        </w:rPr>
        <w:t xml:space="preserve">, los concursos, la participación en eventos técnicos relacionados a la actividad innovadora, así como otras que se organicen en las entidades. </w:t>
      </w:r>
    </w:p>
    <w:p w:rsidR="0075007B" w:rsidRDefault="0075007B" w:rsidP="002241F1">
      <w:pPr>
        <w:pStyle w:val="NormalWeb"/>
        <w:spacing w:before="0" w:beforeAutospacing="0" w:after="0" w:afterAutospacing="0"/>
        <w:jc w:val="both"/>
        <w:rPr>
          <w:rFonts w:ascii="Arial" w:hAnsi="Arial" w:cs="Arial"/>
          <w:sz w:val="20"/>
          <w:szCs w:val="20"/>
        </w:rPr>
      </w:pPr>
    </w:p>
    <w:p w:rsidR="0075007B" w:rsidRDefault="0075007B" w:rsidP="002241F1">
      <w:pPr>
        <w:pStyle w:val="NormalWeb"/>
        <w:spacing w:before="0" w:beforeAutospacing="0" w:after="0" w:afterAutospacing="0"/>
        <w:jc w:val="both"/>
        <w:rPr>
          <w:rFonts w:ascii="Arial" w:hAnsi="Arial" w:cs="Arial"/>
          <w:sz w:val="20"/>
          <w:szCs w:val="20"/>
        </w:rPr>
      </w:pPr>
      <w:r>
        <w:rPr>
          <w:rFonts w:ascii="Arial" w:hAnsi="Arial" w:cs="Arial"/>
          <w:sz w:val="20"/>
          <w:szCs w:val="20"/>
        </w:rPr>
        <w:lastRenderedPageBreak/>
        <w:t xml:space="preserve">El presente trabajo tiene como objetivo exponer los resultados obtenidos en la </w:t>
      </w:r>
      <w:r w:rsidRPr="00A853F6">
        <w:rPr>
          <w:rFonts w:ascii="Arial" w:hAnsi="Arial" w:cs="Arial"/>
          <w:sz w:val="20"/>
        </w:rPr>
        <w:t>Empresa Constructora de Obras de Ingeniería No. 17</w:t>
      </w:r>
      <w:r>
        <w:rPr>
          <w:rFonts w:ascii="Arial" w:hAnsi="Arial" w:cs="Arial"/>
          <w:sz w:val="20"/>
        </w:rPr>
        <w:t xml:space="preserve"> (</w:t>
      </w:r>
      <w:r>
        <w:rPr>
          <w:rFonts w:ascii="Arial" w:hAnsi="Arial" w:cs="Arial"/>
          <w:sz w:val="20"/>
          <w:szCs w:val="20"/>
        </w:rPr>
        <w:t xml:space="preserve">ECOI 17) gracias a la </w:t>
      </w:r>
      <w:r w:rsidRPr="0075007B">
        <w:rPr>
          <w:rFonts w:ascii="Arial" w:hAnsi="Arial" w:cs="Arial"/>
          <w:sz w:val="20"/>
          <w:szCs w:val="20"/>
        </w:rPr>
        <w:t>Gestión de la actividad de innovaciones y racionalizaciones</w:t>
      </w:r>
      <w:r>
        <w:rPr>
          <w:rFonts w:ascii="Arial" w:hAnsi="Arial" w:cs="Arial"/>
          <w:sz w:val="20"/>
          <w:szCs w:val="20"/>
        </w:rPr>
        <w:t>, demostrando que cuando se realiza una gestión eficaz de la creatividad y el talento humano en función de la sociedad los resultados conducen al desarrollo nacional.</w:t>
      </w:r>
    </w:p>
    <w:p w:rsidR="0075007B" w:rsidRDefault="0075007B" w:rsidP="0075007B">
      <w:pPr>
        <w:pStyle w:val="Titulo5"/>
        <w:rPr>
          <w:rFonts w:ascii="Arial" w:hAnsi="Arial" w:cs="Arial"/>
          <w:b/>
          <w:lang w:val="es-ES"/>
        </w:rPr>
      </w:pPr>
    </w:p>
    <w:p w:rsidR="0075007B" w:rsidRPr="00EF227F" w:rsidRDefault="0075007B" w:rsidP="0075007B">
      <w:pPr>
        <w:pStyle w:val="Titulo5"/>
        <w:rPr>
          <w:rFonts w:ascii="Arial" w:hAnsi="Arial" w:cs="Arial"/>
          <w:b/>
          <w:lang w:val="es-ES"/>
        </w:rPr>
      </w:pPr>
      <w:r>
        <w:rPr>
          <w:rFonts w:ascii="Arial" w:hAnsi="Arial" w:cs="Arial"/>
          <w:b/>
          <w:lang w:val="es-ES"/>
        </w:rPr>
        <w:t xml:space="preserve">2. </w:t>
      </w:r>
      <w:r w:rsidRPr="00EF227F">
        <w:rPr>
          <w:rFonts w:ascii="Arial" w:hAnsi="Arial" w:cs="Arial"/>
          <w:b/>
          <w:lang w:val="es-ES"/>
        </w:rPr>
        <w:t>M</w:t>
      </w:r>
      <w:r w:rsidR="00643187">
        <w:rPr>
          <w:rFonts w:ascii="Arial" w:hAnsi="Arial" w:cs="Arial"/>
          <w:b/>
          <w:lang w:val="es-ES"/>
        </w:rPr>
        <w:t>ATERIALES Y MÉTODOS</w:t>
      </w:r>
    </w:p>
    <w:p w:rsidR="0075007B" w:rsidRDefault="0075007B" w:rsidP="0075007B">
      <w:pPr>
        <w:pStyle w:val="Titulo5"/>
        <w:rPr>
          <w:rFonts w:ascii="Arial" w:hAnsi="Arial" w:cs="Arial"/>
          <w:lang w:val="es-ES"/>
        </w:rPr>
      </w:pPr>
    </w:p>
    <w:p w:rsidR="006A5F6A" w:rsidRDefault="0075007B" w:rsidP="006A5F6A">
      <w:pPr>
        <w:jc w:val="both"/>
        <w:rPr>
          <w:rFonts w:ascii="Arial" w:hAnsi="Arial" w:cs="Arial"/>
          <w:sz w:val="20"/>
          <w:szCs w:val="20"/>
          <w:lang w:val="es-ES_tradnl"/>
        </w:rPr>
      </w:pPr>
      <w:r w:rsidRPr="000D2E0C">
        <w:rPr>
          <w:rFonts w:ascii="Arial" w:hAnsi="Arial" w:cs="Arial"/>
          <w:sz w:val="20"/>
          <w:szCs w:val="20"/>
          <w:lang w:val="es-ES_tradnl"/>
        </w:rPr>
        <w:t xml:space="preserve">Para el desarrollo del mismo se realizaron investigaciones </w:t>
      </w:r>
      <w:r w:rsidR="000D2E0C" w:rsidRPr="000D2E0C">
        <w:rPr>
          <w:rFonts w:ascii="Arial" w:hAnsi="Arial" w:cs="Arial"/>
          <w:sz w:val="20"/>
          <w:szCs w:val="20"/>
          <w:lang w:val="es-ES_tradnl"/>
        </w:rPr>
        <w:t>que permitieron conocer los antecedentes de la temática a abordar, la repercusión a nivel mundial, analizando los países con mayor</w:t>
      </w:r>
      <w:r w:rsidR="000D2E0C">
        <w:rPr>
          <w:rFonts w:ascii="Arial" w:hAnsi="Arial" w:cs="Arial"/>
          <w:sz w:val="20"/>
          <w:szCs w:val="20"/>
        </w:rPr>
        <w:t xml:space="preserve"> registro de innovaciones</w:t>
      </w:r>
      <w:r w:rsidR="000D2E0C" w:rsidRPr="000D2E0C">
        <w:rPr>
          <w:rFonts w:ascii="Arial" w:hAnsi="Arial" w:cs="Arial"/>
          <w:sz w:val="20"/>
          <w:szCs w:val="20"/>
          <w:lang w:val="es-ES_tradnl"/>
        </w:rPr>
        <w:t xml:space="preserve">, el sustento legal, </w:t>
      </w:r>
      <w:r w:rsidR="000D2E0C">
        <w:rPr>
          <w:rFonts w:ascii="Arial" w:hAnsi="Arial" w:cs="Arial"/>
          <w:sz w:val="20"/>
          <w:szCs w:val="20"/>
        </w:rPr>
        <w:t xml:space="preserve">como se </w:t>
      </w:r>
      <w:r w:rsidR="006A5F6A">
        <w:rPr>
          <w:rFonts w:ascii="Arial" w:hAnsi="Arial" w:cs="Arial"/>
          <w:sz w:val="20"/>
          <w:szCs w:val="20"/>
        </w:rPr>
        <w:t>gestiona</w:t>
      </w:r>
      <w:r w:rsidR="000D2E0C">
        <w:rPr>
          <w:rFonts w:ascii="Arial" w:hAnsi="Arial" w:cs="Arial"/>
          <w:sz w:val="20"/>
          <w:szCs w:val="20"/>
        </w:rPr>
        <w:t xml:space="preserve"> en Cuba el desarrollo de la innovación</w:t>
      </w:r>
      <w:r w:rsidR="006A5F6A">
        <w:rPr>
          <w:rFonts w:ascii="Arial" w:hAnsi="Arial" w:cs="Arial"/>
          <w:sz w:val="20"/>
          <w:szCs w:val="20"/>
        </w:rPr>
        <w:t xml:space="preserve"> </w:t>
      </w:r>
      <w:r w:rsidR="000D2E0C" w:rsidRPr="000D2E0C">
        <w:rPr>
          <w:rFonts w:ascii="Arial" w:hAnsi="Arial" w:cs="Arial"/>
          <w:sz w:val="20"/>
          <w:szCs w:val="20"/>
          <w:lang w:val="es-ES_tradnl"/>
        </w:rPr>
        <w:t>y los resultados alcanzados por la entidad analizada gracias a la gesti</w:t>
      </w:r>
      <w:r w:rsidR="006A5F6A">
        <w:rPr>
          <w:rFonts w:ascii="Arial" w:hAnsi="Arial" w:cs="Arial"/>
          <w:sz w:val="20"/>
          <w:szCs w:val="20"/>
        </w:rPr>
        <w:t>ón efectiva de la actividad</w:t>
      </w:r>
      <w:r w:rsidRPr="000D2E0C">
        <w:rPr>
          <w:rFonts w:ascii="Arial" w:hAnsi="Arial" w:cs="Arial"/>
          <w:sz w:val="20"/>
          <w:szCs w:val="20"/>
          <w:lang w:val="es-ES_tradnl"/>
        </w:rPr>
        <w:t xml:space="preserve">, </w:t>
      </w:r>
      <w:r w:rsidR="006A5F6A">
        <w:rPr>
          <w:rFonts w:ascii="Arial" w:hAnsi="Arial" w:cs="Arial"/>
          <w:sz w:val="20"/>
          <w:szCs w:val="20"/>
          <w:lang w:val="es-ES_tradnl"/>
        </w:rPr>
        <w:t>se utilizaron los siguientes</w:t>
      </w:r>
      <w:r w:rsidRPr="000D2E0C">
        <w:rPr>
          <w:rFonts w:ascii="Arial" w:hAnsi="Arial" w:cs="Arial"/>
          <w:sz w:val="20"/>
          <w:szCs w:val="20"/>
          <w:lang w:val="es-ES_tradnl"/>
        </w:rPr>
        <w:t xml:space="preserve"> métodos y técnicas</w:t>
      </w:r>
      <w:r w:rsidR="006A5F6A">
        <w:rPr>
          <w:rFonts w:ascii="Arial" w:hAnsi="Arial" w:cs="Arial"/>
          <w:sz w:val="20"/>
          <w:szCs w:val="20"/>
          <w:lang w:val="es-ES_tradnl"/>
        </w:rPr>
        <w:t>:</w:t>
      </w:r>
    </w:p>
    <w:p w:rsidR="001821BA" w:rsidRDefault="001821BA" w:rsidP="006A5F6A">
      <w:pPr>
        <w:jc w:val="both"/>
        <w:rPr>
          <w:rFonts w:ascii="Arial" w:hAnsi="Arial" w:cs="Arial"/>
          <w:sz w:val="20"/>
          <w:szCs w:val="20"/>
          <w:lang w:val="es-ES_tradnl"/>
        </w:rPr>
      </w:pPr>
    </w:p>
    <w:p w:rsidR="006A5F6A" w:rsidRDefault="006A5F6A" w:rsidP="006A5F6A">
      <w:pPr>
        <w:jc w:val="both"/>
        <w:rPr>
          <w:rFonts w:ascii="Arial" w:eastAsia="Times New Roman" w:hAnsi="Arial" w:cs="Arial"/>
          <w:sz w:val="20"/>
          <w:szCs w:val="20"/>
        </w:rPr>
      </w:pPr>
      <w:r>
        <w:rPr>
          <w:rFonts w:ascii="Arial" w:hAnsi="Arial" w:cs="Arial"/>
          <w:sz w:val="20"/>
          <w:szCs w:val="20"/>
          <w:lang w:val="es-ES_tradnl"/>
        </w:rPr>
        <w:t xml:space="preserve">- </w:t>
      </w:r>
      <w:r>
        <w:rPr>
          <w:rFonts w:ascii="Arial" w:eastAsia="Times New Roman" w:hAnsi="Arial" w:cs="Arial"/>
          <w:sz w:val="20"/>
          <w:szCs w:val="20"/>
        </w:rPr>
        <w:t>T</w:t>
      </w:r>
      <w:r w:rsidRPr="00D75802">
        <w:rPr>
          <w:rFonts w:ascii="Arial" w:eastAsia="Times New Roman" w:hAnsi="Arial" w:cs="Arial"/>
          <w:sz w:val="20"/>
          <w:szCs w:val="20"/>
        </w:rPr>
        <w:t>eóricos</w:t>
      </w:r>
      <w:r>
        <w:rPr>
          <w:rFonts w:ascii="Arial" w:eastAsia="Times New Roman" w:hAnsi="Arial" w:cs="Arial"/>
          <w:sz w:val="20"/>
          <w:szCs w:val="20"/>
        </w:rPr>
        <w:t>:</w:t>
      </w:r>
      <w:r w:rsidRPr="00D75802">
        <w:rPr>
          <w:rFonts w:ascii="Arial" w:eastAsia="Times New Roman" w:hAnsi="Arial" w:cs="Arial"/>
          <w:sz w:val="20"/>
          <w:szCs w:val="20"/>
        </w:rPr>
        <w:t xml:space="preserve"> el </w:t>
      </w:r>
      <w:r w:rsidRPr="00D75802">
        <w:rPr>
          <w:rFonts w:ascii="Arial" w:eastAsia="Times New Roman" w:hAnsi="Arial" w:cs="Arial"/>
          <w:bCs/>
          <w:sz w:val="20"/>
          <w:szCs w:val="20"/>
        </w:rPr>
        <w:t xml:space="preserve">de </w:t>
      </w:r>
      <w:r w:rsidRPr="00D75802">
        <w:rPr>
          <w:rFonts w:ascii="Arial" w:eastAsia="Times New Roman" w:hAnsi="Arial" w:cs="Arial"/>
          <w:sz w:val="20"/>
          <w:szCs w:val="20"/>
        </w:rPr>
        <w:t>Análisis y síntesis de la información: a partir de la revisión de literatura, la documentación especializada, así como de la experiencia de especialis</w:t>
      </w:r>
      <w:r>
        <w:rPr>
          <w:rFonts w:ascii="Arial" w:eastAsia="Times New Roman" w:hAnsi="Arial" w:cs="Arial"/>
          <w:sz w:val="20"/>
          <w:szCs w:val="20"/>
        </w:rPr>
        <w:t>tas y colaboradores consultados</w:t>
      </w:r>
    </w:p>
    <w:p w:rsidR="006A5F6A" w:rsidRDefault="006A5F6A" w:rsidP="006A5F6A">
      <w:pPr>
        <w:jc w:val="both"/>
        <w:rPr>
          <w:rFonts w:ascii="Arial" w:eastAsia="Times New Roman" w:hAnsi="Arial" w:cs="Arial"/>
          <w:sz w:val="20"/>
          <w:szCs w:val="20"/>
        </w:rPr>
      </w:pPr>
    </w:p>
    <w:p w:rsidR="006A5F6A" w:rsidRDefault="006A5F6A" w:rsidP="006A5F6A">
      <w:pPr>
        <w:jc w:val="both"/>
        <w:rPr>
          <w:rFonts w:ascii="Arial" w:eastAsia="Times New Roman" w:hAnsi="Arial" w:cs="Arial"/>
          <w:sz w:val="20"/>
          <w:szCs w:val="20"/>
        </w:rPr>
      </w:pPr>
      <w:r>
        <w:rPr>
          <w:rFonts w:ascii="Arial" w:eastAsia="Times New Roman" w:hAnsi="Arial" w:cs="Arial"/>
          <w:sz w:val="20"/>
          <w:szCs w:val="20"/>
        </w:rPr>
        <w:t>-</w:t>
      </w:r>
      <w:r w:rsidRPr="00D75802">
        <w:rPr>
          <w:rFonts w:ascii="Arial" w:eastAsia="Times New Roman" w:hAnsi="Arial" w:cs="Arial"/>
          <w:sz w:val="20"/>
          <w:szCs w:val="20"/>
        </w:rPr>
        <w:t xml:space="preserve"> Histórico – lógico: para elaborar las etapas por las cuales ha transitado el estudio</w:t>
      </w:r>
    </w:p>
    <w:p w:rsidR="006A5F6A" w:rsidRDefault="006A5F6A" w:rsidP="006A5F6A">
      <w:pPr>
        <w:jc w:val="both"/>
        <w:rPr>
          <w:rFonts w:ascii="Arial" w:eastAsia="Times New Roman" w:hAnsi="Arial" w:cs="Arial"/>
          <w:sz w:val="20"/>
          <w:szCs w:val="20"/>
        </w:rPr>
      </w:pPr>
    </w:p>
    <w:p w:rsidR="006A5F6A" w:rsidRDefault="006A5F6A" w:rsidP="006A5F6A">
      <w:pPr>
        <w:jc w:val="both"/>
        <w:rPr>
          <w:rFonts w:ascii="Arial" w:eastAsia="Times New Roman" w:hAnsi="Arial" w:cs="Arial"/>
          <w:sz w:val="20"/>
          <w:szCs w:val="20"/>
        </w:rPr>
      </w:pPr>
      <w:r>
        <w:rPr>
          <w:rFonts w:ascii="Arial" w:eastAsia="Times New Roman" w:hAnsi="Arial" w:cs="Arial"/>
          <w:sz w:val="20"/>
          <w:szCs w:val="20"/>
        </w:rPr>
        <w:t>-</w:t>
      </w:r>
      <w:r w:rsidRPr="00D75802">
        <w:rPr>
          <w:rFonts w:ascii="Arial" w:eastAsia="Times New Roman" w:hAnsi="Arial" w:cs="Arial"/>
          <w:sz w:val="20"/>
          <w:szCs w:val="20"/>
        </w:rPr>
        <w:t xml:space="preserve"> Inductivo – deductivo: </w:t>
      </w:r>
      <w:r>
        <w:rPr>
          <w:rFonts w:ascii="Arial" w:eastAsia="Times New Roman" w:hAnsi="Arial" w:cs="Arial"/>
          <w:sz w:val="20"/>
          <w:szCs w:val="20"/>
        </w:rPr>
        <w:t xml:space="preserve">para el diseño y aplicación de estrategias para </w:t>
      </w:r>
      <w:r w:rsidRPr="00D75802">
        <w:rPr>
          <w:rFonts w:ascii="Arial" w:eastAsia="Times New Roman" w:hAnsi="Arial" w:cs="Arial"/>
          <w:sz w:val="20"/>
          <w:szCs w:val="20"/>
        </w:rPr>
        <w:t>gestión</w:t>
      </w:r>
      <w:r>
        <w:rPr>
          <w:rFonts w:ascii="Arial" w:eastAsia="Times New Roman" w:hAnsi="Arial" w:cs="Arial"/>
          <w:sz w:val="20"/>
          <w:szCs w:val="20"/>
        </w:rPr>
        <w:t xml:space="preserve"> de la innovación y racionalización</w:t>
      </w:r>
    </w:p>
    <w:p w:rsidR="006A5F6A" w:rsidRDefault="006A5F6A" w:rsidP="006A5F6A">
      <w:pPr>
        <w:jc w:val="both"/>
        <w:rPr>
          <w:rFonts w:ascii="Arial" w:eastAsia="Times New Roman" w:hAnsi="Arial" w:cs="Arial"/>
          <w:sz w:val="20"/>
          <w:szCs w:val="20"/>
        </w:rPr>
      </w:pPr>
    </w:p>
    <w:p w:rsidR="001821BA" w:rsidRDefault="006A5F6A" w:rsidP="006A5F6A">
      <w:pPr>
        <w:jc w:val="both"/>
        <w:rPr>
          <w:rFonts w:ascii="Arial" w:eastAsia="Times New Roman" w:hAnsi="Arial" w:cs="Arial"/>
          <w:sz w:val="20"/>
          <w:szCs w:val="20"/>
        </w:rPr>
      </w:pPr>
      <w:r>
        <w:rPr>
          <w:rFonts w:ascii="Arial" w:eastAsia="Times New Roman" w:hAnsi="Arial" w:cs="Arial"/>
          <w:sz w:val="20"/>
          <w:szCs w:val="20"/>
        </w:rPr>
        <w:t xml:space="preserve">- </w:t>
      </w:r>
      <w:r w:rsidRPr="006A5F6A">
        <w:rPr>
          <w:rFonts w:ascii="Arial" w:eastAsia="Times New Roman" w:hAnsi="Arial" w:cs="Arial"/>
          <w:sz w:val="20"/>
          <w:szCs w:val="20"/>
        </w:rPr>
        <w:t>Sistémico estructural: para desarrollar el análisis del objeto de estudio tanto teórico como práctico</w:t>
      </w:r>
    </w:p>
    <w:p w:rsidR="001821BA" w:rsidRDefault="001821BA" w:rsidP="006A5F6A">
      <w:pPr>
        <w:jc w:val="both"/>
        <w:rPr>
          <w:rFonts w:ascii="Arial" w:eastAsia="Times New Roman" w:hAnsi="Arial" w:cs="Arial"/>
          <w:sz w:val="20"/>
          <w:szCs w:val="20"/>
        </w:rPr>
      </w:pPr>
    </w:p>
    <w:p w:rsidR="001821BA" w:rsidRDefault="001821BA" w:rsidP="006A5F6A">
      <w:pPr>
        <w:jc w:val="both"/>
        <w:rPr>
          <w:rFonts w:ascii="Arial" w:eastAsia="Times New Roman" w:hAnsi="Arial" w:cs="Arial"/>
          <w:sz w:val="20"/>
          <w:szCs w:val="20"/>
        </w:rPr>
      </w:pPr>
      <w:r>
        <w:rPr>
          <w:rFonts w:ascii="Arial" w:eastAsia="Times New Roman" w:hAnsi="Arial" w:cs="Arial"/>
          <w:sz w:val="20"/>
          <w:szCs w:val="20"/>
        </w:rPr>
        <w:t>-</w:t>
      </w:r>
      <w:r w:rsidR="006A5F6A" w:rsidRPr="006A5F6A">
        <w:rPr>
          <w:rFonts w:ascii="Arial" w:eastAsia="Times New Roman" w:hAnsi="Arial" w:cs="Arial"/>
          <w:sz w:val="20"/>
          <w:szCs w:val="20"/>
        </w:rPr>
        <w:t xml:space="preserve">También se realizaron entrevistas, encuestas y se revisaron y analizaron documentos para obtener información como parte de los métodos empíricos. </w:t>
      </w:r>
    </w:p>
    <w:p w:rsidR="001821BA" w:rsidRDefault="001821BA" w:rsidP="006A5F6A">
      <w:pPr>
        <w:jc w:val="both"/>
        <w:rPr>
          <w:rFonts w:ascii="Arial" w:eastAsia="Times New Roman" w:hAnsi="Arial" w:cs="Arial"/>
          <w:sz w:val="20"/>
          <w:szCs w:val="20"/>
        </w:rPr>
      </w:pPr>
    </w:p>
    <w:p w:rsidR="001821BA" w:rsidRPr="00445574" w:rsidRDefault="001821BA" w:rsidP="001821BA">
      <w:pPr>
        <w:pStyle w:val="Titulo5"/>
        <w:rPr>
          <w:rFonts w:ascii="Arial" w:hAnsi="Arial" w:cs="Arial"/>
          <w:b/>
          <w:lang w:val="es-ES"/>
        </w:rPr>
      </w:pPr>
      <w:r>
        <w:rPr>
          <w:rFonts w:ascii="Arial" w:hAnsi="Arial" w:cs="Arial"/>
          <w:b/>
          <w:lang w:val="es-ES"/>
        </w:rPr>
        <w:t xml:space="preserve">3. </w:t>
      </w:r>
      <w:r w:rsidRPr="00445574">
        <w:rPr>
          <w:rFonts w:ascii="Arial" w:hAnsi="Arial" w:cs="Arial"/>
          <w:b/>
          <w:lang w:val="es-ES"/>
        </w:rPr>
        <w:t>RESULTADOS Y DISCUSIÓN</w:t>
      </w:r>
    </w:p>
    <w:p w:rsidR="002241F1" w:rsidRPr="002241F1" w:rsidRDefault="002241F1" w:rsidP="002241F1">
      <w:pPr>
        <w:pStyle w:val="NormalWeb"/>
        <w:spacing w:before="0" w:beforeAutospacing="0" w:after="0" w:afterAutospacing="0"/>
        <w:jc w:val="both"/>
        <w:rPr>
          <w:rFonts w:ascii="Arial" w:hAnsi="Arial" w:cs="Arial"/>
          <w:sz w:val="20"/>
          <w:szCs w:val="20"/>
        </w:rPr>
      </w:pPr>
    </w:p>
    <w:p w:rsidR="001821BA" w:rsidRPr="00784416" w:rsidRDefault="001821BA" w:rsidP="001821BA">
      <w:pPr>
        <w:pStyle w:val="NormalWeb"/>
        <w:spacing w:before="0" w:beforeAutospacing="0" w:after="0" w:afterAutospacing="0"/>
        <w:jc w:val="both"/>
        <w:rPr>
          <w:rFonts w:ascii="Arial" w:hAnsi="Arial" w:cs="Arial"/>
          <w:sz w:val="20"/>
          <w:szCs w:val="20"/>
        </w:rPr>
      </w:pPr>
      <w:r w:rsidRPr="00784416">
        <w:rPr>
          <w:rFonts w:ascii="Arial" w:hAnsi="Arial" w:cs="Arial"/>
          <w:sz w:val="20"/>
          <w:szCs w:val="20"/>
        </w:rPr>
        <w:t>En la provincia y municipio Holguín se desarrolló la 2da Conferencia Municipal de la ANIR durante los días 28 de febrero al 1 de marzo del 2019, donde se analizó entre otros aspectos la situación de la afiliación, detallándose que ha tenido un decrecimiento de 1530 asociados, incidiendo los sindicatos de Educación y salud por reordenamiento de sus asociados en los diferentes comités de innovadores ya que en muchos casos contaban con una plantilla no objetiva, dejando a los que verdaderamente se mantiene en la búsqueda de soluciones y aportes a la sociedad. Actualmente se cuenta con 6331 asociados, organizados en 291 Comités de Innovadores con representatividad en los 15 sindicatos.</w:t>
      </w:r>
    </w:p>
    <w:p w:rsidR="001821BA" w:rsidRDefault="001821BA" w:rsidP="001821BA">
      <w:pPr>
        <w:pStyle w:val="Titulo5"/>
        <w:contextualSpacing/>
        <w:rPr>
          <w:rFonts w:ascii="Arial" w:hAnsi="Arial" w:cs="Arial"/>
          <w:b/>
          <w:bCs/>
          <w:color w:val="FF0000"/>
        </w:rPr>
      </w:pPr>
    </w:p>
    <w:p w:rsidR="001821BA" w:rsidRDefault="001821BA" w:rsidP="001821BA">
      <w:pPr>
        <w:pStyle w:val="NormalWeb"/>
        <w:spacing w:before="0" w:beforeAutospacing="0" w:after="0" w:afterAutospacing="0"/>
        <w:jc w:val="both"/>
        <w:rPr>
          <w:rFonts w:ascii="Arial" w:hAnsi="Arial" w:cs="Arial"/>
          <w:sz w:val="20"/>
          <w:szCs w:val="20"/>
        </w:rPr>
      </w:pPr>
      <w:r w:rsidRPr="002241F1">
        <w:rPr>
          <w:rFonts w:ascii="Arial" w:hAnsi="Arial" w:cs="Arial"/>
          <w:sz w:val="20"/>
          <w:szCs w:val="20"/>
        </w:rPr>
        <w:t>El impacto de las innovaciones y racionalizaciones ha contribuido sin dudas a elevar la eficiencia económica en los colectivos laborales, cada solución ha puesto en marcha máquinas, maquinarias, vehículos, que no solo han impedido que se detengan los procesos productivos o de servicios sino que han hecho posible además extender la vida útil de los mismos, con una incidencia significativa en el ahorro y la sustitución de exportaciones, lográndose como resultado de sus aportes ingresar a la economía más de 670 000.00 pesos con la aplicación de 7 106 soluciones, fundamentalmente con la producción de alimentos y la recuperación y fabricación de piezas de repuesto en los sectores de Alimentaria y Pesca, Industria, Construcción, Comercio y Gastronomía, Energía y Minas, Civiles de la Defensa, Agropecuario, Forestales y Tabacaleros, Administración pública y Azucareros.</w:t>
      </w:r>
    </w:p>
    <w:p w:rsidR="001821BA" w:rsidRPr="00643187" w:rsidRDefault="001821BA" w:rsidP="00F1246A">
      <w:pPr>
        <w:pStyle w:val="Ttulo"/>
        <w:jc w:val="both"/>
        <w:rPr>
          <w:rFonts w:ascii="Arial" w:hAnsi="Arial" w:cs="Arial"/>
          <w:b w:val="0"/>
          <w:sz w:val="20"/>
          <w:lang w:val="es-ES"/>
        </w:rPr>
      </w:pPr>
    </w:p>
    <w:p w:rsidR="00A853F6" w:rsidRPr="005C41D9" w:rsidRDefault="009F1C46" w:rsidP="00F1246A">
      <w:pPr>
        <w:pStyle w:val="Ttulo"/>
        <w:jc w:val="both"/>
        <w:rPr>
          <w:rFonts w:ascii="Arial" w:hAnsi="Arial" w:cs="Arial"/>
          <w:b w:val="0"/>
          <w:bCs/>
          <w:sz w:val="20"/>
        </w:rPr>
      </w:pPr>
      <w:r w:rsidRPr="00A853F6">
        <w:rPr>
          <w:rFonts w:ascii="Arial" w:hAnsi="Arial" w:cs="Arial"/>
          <w:b w:val="0"/>
          <w:sz w:val="20"/>
        </w:rPr>
        <w:t>En la Empresa Constructora de Obras de Ingeniería No. 17 (</w:t>
      </w:r>
      <w:r w:rsidRPr="00A853F6">
        <w:rPr>
          <w:rFonts w:ascii="Arial" w:hAnsi="Arial" w:cs="Arial"/>
          <w:b w:val="0"/>
          <w:iCs/>
          <w:sz w:val="20"/>
          <w:lang w:val="es-ES_tradnl"/>
        </w:rPr>
        <w:t>ECOI No. 17</w:t>
      </w:r>
      <w:r w:rsidRPr="00A853F6">
        <w:rPr>
          <w:rFonts w:ascii="Arial" w:hAnsi="Arial" w:cs="Arial"/>
          <w:b w:val="0"/>
          <w:iCs/>
          <w:sz w:val="20"/>
        </w:rPr>
        <w:t>)</w:t>
      </w:r>
      <w:r w:rsidRPr="00A853F6">
        <w:rPr>
          <w:rFonts w:ascii="Arial" w:hAnsi="Arial" w:cs="Arial"/>
          <w:b w:val="0"/>
          <w:sz w:val="20"/>
        </w:rPr>
        <w:t xml:space="preserve">, la innovación y racionalización juega un papel primordial para el cumplimiento eficaz de su objeto social; esta entidad fue creada el 17 de diciembre de 1976, subordinada al GECONS, se dedica a brindar servicios de construcción civil y montaje de nuevas obras, edificaciones e instalaciones; de demolición, desmontaje, remodelación, restauración, reconstrucción y rehabilitación de edificaciones, instalaciones y otros objetivos existentes y de reparación y mantenimiento constructivo, también a la producción y comercialización de hormigones asfálticos. Está </w:t>
      </w:r>
      <w:r w:rsidRPr="00A853F6">
        <w:rPr>
          <w:rFonts w:ascii="Arial" w:hAnsi="Arial" w:cs="Arial"/>
          <w:b w:val="0"/>
          <w:sz w:val="20"/>
        </w:rPr>
        <w:lastRenderedPageBreak/>
        <w:t>estructurada por Oficina Central,  tres Unidades de Base Empresariales (UEB) constructoras y una UEB de Aseguramiento y Mantenimiento.</w:t>
      </w:r>
      <w:r w:rsidRPr="00AF5E1A">
        <w:rPr>
          <w:rFonts w:ascii="Arial" w:hAnsi="Arial" w:cs="Arial"/>
          <w:sz w:val="20"/>
        </w:rPr>
        <w:t xml:space="preserve"> </w:t>
      </w:r>
      <w:r w:rsidR="00A853F6" w:rsidRPr="005C41D9">
        <w:rPr>
          <w:rFonts w:ascii="Arial" w:hAnsi="Arial" w:cs="Arial"/>
          <w:b w:val="0"/>
          <w:bCs/>
          <w:sz w:val="20"/>
        </w:rPr>
        <w:t>La actividad de la ANIR en la ECOI No. 17  en la actualidad</w:t>
      </w:r>
      <w:r w:rsidR="00A853F6" w:rsidRPr="00643187">
        <w:rPr>
          <w:rFonts w:ascii="Arial" w:hAnsi="Arial" w:cs="Arial"/>
          <w:b w:val="0"/>
          <w:bCs/>
          <w:sz w:val="20"/>
          <w:lang w:val="es-ES"/>
        </w:rPr>
        <w:t>,</w:t>
      </w:r>
      <w:r w:rsidR="00A853F6" w:rsidRPr="005C41D9">
        <w:rPr>
          <w:rFonts w:ascii="Arial" w:hAnsi="Arial" w:cs="Arial"/>
          <w:b w:val="0"/>
          <w:bCs/>
          <w:sz w:val="20"/>
        </w:rPr>
        <w:t xml:space="preserve"> está estructurada por cinco CIR: Asfalto Freyre, Asfalto </w:t>
      </w:r>
      <w:proofErr w:type="spellStart"/>
      <w:r w:rsidR="00A853F6" w:rsidRPr="005C41D9">
        <w:rPr>
          <w:rFonts w:ascii="Arial" w:hAnsi="Arial" w:cs="Arial"/>
          <w:b w:val="0"/>
          <w:bCs/>
          <w:sz w:val="20"/>
        </w:rPr>
        <w:t>Sagua</w:t>
      </w:r>
      <w:proofErr w:type="spellEnd"/>
      <w:r w:rsidR="00A853F6" w:rsidRPr="005C41D9">
        <w:rPr>
          <w:rFonts w:ascii="Arial" w:hAnsi="Arial" w:cs="Arial"/>
          <w:b w:val="0"/>
          <w:bCs/>
          <w:sz w:val="20"/>
        </w:rPr>
        <w:t xml:space="preserve">, Hidrología, Movimiento de Tierra Viales y Aseguramiento y Mantenimiento  con un total de 182 asociados al inicio del año, distribuido  en 46, 21, 42, 37 y 36 respectivamente. </w:t>
      </w:r>
    </w:p>
    <w:p w:rsidR="009F1C46" w:rsidRDefault="009F1C46" w:rsidP="00F1246A">
      <w:pPr>
        <w:tabs>
          <w:tab w:val="left" w:pos="3686"/>
        </w:tabs>
        <w:jc w:val="both"/>
        <w:rPr>
          <w:rFonts w:ascii="Arial" w:eastAsia="Times New Roman" w:hAnsi="Arial" w:cs="Arial"/>
          <w:sz w:val="20"/>
          <w:szCs w:val="20"/>
        </w:rPr>
      </w:pPr>
    </w:p>
    <w:p w:rsidR="009F1C46" w:rsidRPr="000423E1" w:rsidRDefault="009F1C46" w:rsidP="00F1246A">
      <w:pPr>
        <w:tabs>
          <w:tab w:val="left" w:pos="3686"/>
        </w:tabs>
        <w:jc w:val="both"/>
        <w:rPr>
          <w:rFonts w:ascii="Arial" w:eastAsia="Times New Roman" w:hAnsi="Arial" w:cs="Arial"/>
          <w:color w:val="FF0000"/>
          <w:sz w:val="20"/>
          <w:szCs w:val="20"/>
        </w:rPr>
      </w:pPr>
      <w:r w:rsidRPr="00AF5E1A">
        <w:rPr>
          <w:rFonts w:ascii="Arial" w:eastAsia="Times New Roman" w:hAnsi="Arial" w:cs="Arial"/>
          <w:sz w:val="20"/>
          <w:szCs w:val="20"/>
        </w:rPr>
        <w:t>P</w:t>
      </w:r>
      <w:r w:rsidRPr="00AF5E1A">
        <w:rPr>
          <w:rFonts w:ascii="Arial" w:hAnsi="Arial" w:cs="Arial"/>
          <w:sz w:val="20"/>
          <w:szCs w:val="20"/>
        </w:rPr>
        <w:t xml:space="preserve">ara el desarrollo de la actividad innovadora existe el </w:t>
      </w:r>
      <w:r w:rsidRPr="00563723">
        <w:rPr>
          <w:rFonts w:ascii="Arial" w:hAnsi="Arial" w:cs="Arial"/>
          <w:sz w:val="20"/>
          <w:szCs w:val="20"/>
        </w:rPr>
        <w:t xml:space="preserve">Pacto Mutuo </w:t>
      </w:r>
      <w:r w:rsidR="00563723" w:rsidRPr="00563723">
        <w:rPr>
          <w:rFonts w:ascii="Arial" w:hAnsi="Arial" w:cs="Arial"/>
          <w:sz w:val="20"/>
          <w:szCs w:val="20"/>
        </w:rPr>
        <w:t>Administración-</w:t>
      </w:r>
      <w:r w:rsidRPr="00563723">
        <w:rPr>
          <w:rFonts w:ascii="Arial" w:hAnsi="Arial" w:cs="Arial"/>
          <w:sz w:val="20"/>
          <w:szCs w:val="20"/>
        </w:rPr>
        <w:t>ANIR, el cual establece como objetivo: trabajar en función de lograr una activa participación de los trabajadores de esta Organización  en las tareas orientadas por la ANIR y en estrecha coordinación con el organismo superior.</w:t>
      </w:r>
    </w:p>
    <w:p w:rsidR="009F1C46" w:rsidRDefault="009F1C46" w:rsidP="00F1246A">
      <w:pPr>
        <w:jc w:val="both"/>
        <w:rPr>
          <w:rFonts w:ascii="Arial" w:hAnsi="Arial" w:cs="Arial"/>
          <w:sz w:val="20"/>
          <w:szCs w:val="20"/>
        </w:rPr>
      </w:pPr>
    </w:p>
    <w:p w:rsidR="009F1C46" w:rsidRDefault="009F1C46" w:rsidP="00F1246A">
      <w:pPr>
        <w:jc w:val="both"/>
        <w:rPr>
          <w:rFonts w:ascii="Arial" w:hAnsi="Arial" w:cs="Arial"/>
          <w:sz w:val="20"/>
          <w:szCs w:val="20"/>
        </w:rPr>
      </w:pPr>
      <w:r w:rsidRPr="00AF5E1A">
        <w:rPr>
          <w:rFonts w:ascii="Arial" w:hAnsi="Arial" w:cs="Arial"/>
          <w:sz w:val="20"/>
          <w:szCs w:val="20"/>
        </w:rPr>
        <w:t xml:space="preserve">Con el objetivo de lograr a través  de las innovaciones, racionalizaciones y generalizaciones, el logro de una adecuada eficiencia económica, se orienta dirigir el esfuerzo de los </w:t>
      </w:r>
      <w:proofErr w:type="spellStart"/>
      <w:r w:rsidRPr="00AF5E1A">
        <w:rPr>
          <w:rFonts w:ascii="Arial" w:hAnsi="Arial" w:cs="Arial"/>
          <w:sz w:val="20"/>
          <w:szCs w:val="20"/>
        </w:rPr>
        <w:t>aniristas</w:t>
      </w:r>
      <w:proofErr w:type="spellEnd"/>
      <w:r w:rsidRPr="00AF5E1A">
        <w:rPr>
          <w:rFonts w:ascii="Arial" w:hAnsi="Arial" w:cs="Arial"/>
          <w:sz w:val="20"/>
          <w:szCs w:val="20"/>
        </w:rPr>
        <w:t xml:space="preserve"> de nuestra organización hacia los siguientes objetivos:</w:t>
      </w:r>
    </w:p>
    <w:p w:rsidR="009F1C46" w:rsidRPr="00AF5E1A" w:rsidRDefault="009F1C46" w:rsidP="00F1246A">
      <w:pPr>
        <w:jc w:val="both"/>
        <w:rPr>
          <w:rFonts w:ascii="Arial" w:hAnsi="Arial" w:cs="Arial"/>
          <w:sz w:val="20"/>
          <w:szCs w:val="20"/>
        </w:rPr>
      </w:pPr>
    </w:p>
    <w:p w:rsidR="009F1C46" w:rsidRPr="00AF5E1A" w:rsidRDefault="009F1C46" w:rsidP="00F1246A">
      <w:pPr>
        <w:numPr>
          <w:ilvl w:val="0"/>
          <w:numId w:val="22"/>
        </w:numPr>
        <w:tabs>
          <w:tab w:val="clear" w:pos="737"/>
          <w:tab w:val="num" w:pos="397"/>
        </w:tabs>
        <w:ind w:left="397"/>
        <w:jc w:val="both"/>
        <w:rPr>
          <w:rFonts w:ascii="Arial" w:hAnsi="Arial" w:cs="Arial"/>
          <w:sz w:val="20"/>
          <w:szCs w:val="20"/>
        </w:rPr>
      </w:pPr>
      <w:r w:rsidRPr="00AF5E1A">
        <w:rPr>
          <w:rFonts w:ascii="Arial" w:hAnsi="Arial" w:cs="Arial"/>
          <w:sz w:val="20"/>
          <w:szCs w:val="20"/>
        </w:rPr>
        <w:t>Introducir criterios de ahorro de los portadores energético y  agua en las ejecuciones de las obras, talleres de reparaciones y mantenimiento y edificios socio-administrativo.</w:t>
      </w:r>
    </w:p>
    <w:p w:rsidR="009F1C46" w:rsidRPr="00AF5E1A" w:rsidRDefault="009F1C46" w:rsidP="00F1246A">
      <w:pPr>
        <w:numPr>
          <w:ilvl w:val="0"/>
          <w:numId w:val="22"/>
        </w:numPr>
        <w:tabs>
          <w:tab w:val="clear" w:pos="737"/>
          <w:tab w:val="num" w:pos="397"/>
        </w:tabs>
        <w:ind w:left="397"/>
        <w:jc w:val="both"/>
        <w:rPr>
          <w:rFonts w:ascii="Arial" w:hAnsi="Arial" w:cs="Arial"/>
          <w:sz w:val="20"/>
          <w:szCs w:val="20"/>
        </w:rPr>
      </w:pPr>
      <w:r w:rsidRPr="00AF5E1A">
        <w:rPr>
          <w:rFonts w:ascii="Arial" w:hAnsi="Arial" w:cs="Arial"/>
          <w:sz w:val="20"/>
          <w:szCs w:val="20"/>
        </w:rPr>
        <w:t xml:space="preserve">Continuar el desarrollo de innovaciones y racionalizaciones que sustituyan importaciones. </w:t>
      </w:r>
    </w:p>
    <w:p w:rsidR="009F1C46" w:rsidRPr="00AF5E1A" w:rsidRDefault="009F1C46" w:rsidP="00F1246A">
      <w:pPr>
        <w:numPr>
          <w:ilvl w:val="0"/>
          <w:numId w:val="22"/>
        </w:numPr>
        <w:tabs>
          <w:tab w:val="clear" w:pos="737"/>
          <w:tab w:val="num" w:pos="397"/>
        </w:tabs>
        <w:ind w:left="397"/>
        <w:jc w:val="both"/>
        <w:rPr>
          <w:rFonts w:ascii="Arial" w:hAnsi="Arial" w:cs="Arial"/>
          <w:sz w:val="20"/>
          <w:szCs w:val="20"/>
        </w:rPr>
      </w:pPr>
      <w:r w:rsidRPr="00AF5E1A">
        <w:rPr>
          <w:rFonts w:ascii="Arial" w:hAnsi="Arial" w:cs="Arial"/>
          <w:sz w:val="20"/>
          <w:szCs w:val="20"/>
        </w:rPr>
        <w:t>Contribuir con la planificación, organización y eficiencia del trabajo, mantenimiento del perfeccionamiento empresarial con la mejora continua de los sistemas de gestión.</w:t>
      </w:r>
    </w:p>
    <w:p w:rsidR="009F1C46" w:rsidRPr="00AF5E1A" w:rsidRDefault="009F1C46" w:rsidP="00F1246A">
      <w:pPr>
        <w:numPr>
          <w:ilvl w:val="0"/>
          <w:numId w:val="22"/>
        </w:numPr>
        <w:tabs>
          <w:tab w:val="clear" w:pos="737"/>
          <w:tab w:val="num" w:pos="397"/>
        </w:tabs>
        <w:ind w:left="397"/>
        <w:jc w:val="both"/>
        <w:rPr>
          <w:rFonts w:ascii="Arial" w:hAnsi="Arial" w:cs="Arial"/>
          <w:sz w:val="20"/>
          <w:szCs w:val="20"/>
        </w:rPr>
      </w:pPr>
      <w:r w:rsidRPr="00AF5E1A">
        <w:rPr>
          <w:rFonts w:ascii="Arial" w:hAnsi="Arial" w:cs="Arial"/>
          <w:sz w:val="20"/>
          <w:szCs w:val="20"/>
        </w:rPr>
        <w:t xml:space="preserve">Optimizar el uso de las máquinas tanto en las actividades de construcción pesadas como para las terminaciones y otras que requieren de la </w:t>
      </w:r>
      <w:proofErr w:type="spellStart"/>
      <w:r w:rsidRPr="00AF5E1A">
        <w:rPr>
          <w:rFonts w:ascii="Arial" w:hAnsi="Arial" w:cs="Arial"/>
          <w:sz w:val="20"/>
          <w:szCs w:val="20"/>
        </w:rPr>
        <w:t>minimecanización</w:t>
      </w:r>
      <w:proofErr w:type="spellEnd"/>
    </w:p>
    <w:p w:rsidR="009F1C46" w:rsidRPr="00AF5E1A" w:rsidRDefault="009F1C46" w:rsidP="00F1246A">
      <w:pPr>
        <w:numPr>
          <w:ilvl w:val="0"/>
          <w:numId w:val="22"/>
        </w:numPr>
        <w:tabs>
          <w:tab w:val="clear" w:pos="737"/>
          <w:tab w:val="num" w:pos="397"/>
        </w:tabs>
        <w:ind w:left="397"/>
        <w:jc w:val="both"/>
        <w:rPr>
          <w:rFonts w:ascii="Arial" w:hAnsi="Arial" w:cs="Arial"/>
          <w:sz w:val="20"/>
          <w:szCs w:val="20"/>
        </w:rPr>
      </w:pPr>
      <w:r w:rsidRPr="00AF5E1A">
        <w:rPr>
          <w:rFonts w:ascii="Arial" w:hAnsi="Arial" w:cs="Arial"/>
          <w:sz w:val="20"/>
          <w:szCs w:val="20"/>
        </w:rPr>
        <w:t>Asegurar que el sistema vial y de las redes técnicas de respuestas a las demandas del desarrollo socio-económico del país.</w:t>
      </w:r>
    </w:p>
    <w:p w:rsidR="009F1C46" w:rsidRPr="00AF5E1A" w:rsidRDefault="009F1C46" w:rsidP="00F1246A">
      <w:pPr>
        <w:numPr>
          <w:ilvl w:val="0"/>
          <w:numId w:val="22"/>
        </w:numPr>
        <w:tabs>
          <w:tab w:val="clear" w:pos="737"/>
          <w:tab w:val="num" w:pos="397"/>
        </w:tabs>
        <w:ind w:left="397"/>
        <w:jc w:val="both"/>
        <w:rPr>
          <w:rFonts w:ascii="Arial" w:hAnsi="Arial" w:cs="Arial"/>
          <w:sz w:val="20"/>
          <w:szCs w:val="20"/>
        </w:rPr>
      </w:pPr>
      <w:r w:rsidRPr="00AF5E1A">
        <w:rPr>
          <w:rFonts w:ascii="Arial" w:hAnsi="Arial" w:cs="Arial"/>
          <w:sz w:val="20"/>
          <w:szCs w:val="20"/>
        </w:rPr>
        <w:t xml:space="preserve">Contribuir a la preservación del Medio Ambiente. </w:t>
      </w:r>
    </w:p>
    <w:p w:rsidR="009F1C46" w:rsidRPr="00AF5E1A" w:rsidRDefault="009F1C46" w:rsidP="00F1246A">
      <w:pPr>
        <w:numPr>
          <w:ilvl w:val="0"/>
          <w:numId w:val="22"/>
        </w:numPr>
        <w:tabs>
          <w:tab w:val="clear" w:pos="737"/>
          <w:tab w:val="num" w:pos="397"/>
        </w:tabs>
        <w:ind w:left="397"/>
        <w:jc w:val="both"/>
        <w:rPr>
          <w:rFonts w:ascii="Arial" w:hAnsi="Arial" w:cs="Arial"/>
          <w:b/>
          <w:sz w:val="20"/>
          <w:szCs w:val="20"/>
        </w:rPr>
      </w:pPr>
      <w:r w:rsidRPr="00AF5E1A">
        <w:rPr>
          <w:rFonts w:ascii="Arial" w:hAnsi="Arial" w:cs="Arial"/>
          <w:sz w:val="20"/>
          <w:szCs w:val="20"/>
        </w:rPr>
        <w:t>Incrementar la calidad y durabilidad de las obras.</w:t>
      </w:r>
    </w:p>
    <w:p w:rsidR="009F1C46" w:rsidRPr="00AF5E1A" w:rsidRDefault="009F1C46" w:rsidP="00F1246A">
      <w:pPr>
        <w:numPr>
          <w:ilvl w:val="0"/>
          <w:numId w:val="22"/>
        </w:numPr>
        <w:tabs>
          <w:tab w:val="clear" w:pos="737"/>
          <w:tab w:val="num" w:pos="397"/>
        </w:tabs>
        <w:ind w:left="397"/>
        <w:jc w:val="both"/>
        <w:rPr>
          <w:rFonts w:ascii="Arial" w:hAnsi="Arial" w:cs="Arial"/>
          <w:b/>
          <w:sz w:val="20"/>
          <w:szCs w:val="20"/>
        </w:rPr>
      </w:pPr>
      <w:r w:rsidRPr="00AF5E1A">
        <w:rPr>
          <w:rFonts w:ascii="Arial" w:hAnsi="Arial" w:cs="Arial"/>
          <w:sz w:val="20"/>
          <w:szCs w:val="20"/>
        </w:rPr>
        <w:t xml:space="preserve">Promover y estimular la participación de los asociados en los </w:t>
      </w:r>
      <w:proofErr w:type="spellStart"/>
      <w:r w:rsidRPr="00AF5E1A">
        <w:rPr>
          <w:rFonts w:ascii="Arial" w:hAnsi="Arial" w:cs="Arial"/>
          <w:sz w:val="20"/>
          <w:szCs w:val="20"/>
        </w:rPr>
        <w:t>Forum</w:t>
      </w:r>
      <w:proofErr w:type="spellEnd"/>
      <w:r w:rsidRPr="00AF5E1A">
        <w:rPr>
          <w:rFonts w:ascii="Arial" w:hAnsi="Arial" w:cs="Arial"/>
          <w:sz w:val="20"/>
          <w:szCs w:val="20"/>
        </w:rPr>
        <w:t xml:space="preserve"> de Ciencia y Técnica y en otros eventos de la organización empresarial.</w:t>
      </w:r>
    </w:p>
    <w:p w:rsidR="009F1C46" w:rsidRDefault="009F1C46" w:rsidP="00F1246A">
      <w:pPr>
        <w:pStyle w:val="Ttulo4"/>
        <w:spacing w:before="0" w:after="0" w:line="240" w:lineRule="auto"/>
        <w:jc w:val="both"/>
        <w:rPr>
          <w:rFonts w:ascii="Arial" w:hAnsi="Arial" w:cs="Arial"/>
          <w:sz w:val="20"/>
          <w:szCs w:val="20"/>
        </w:rPr>
      </w:pPr>
    </w:p>
    <w:p w:rsidR="00F1246A" w:rsidRDefault="00F1246A" w:rsidP="00F1246A">
      <w:pPr>
        <w:pStyle w:val="Ttulo4"/>
        <w:spacing w:before="0" w:after="0" w:line="240" w:lineRule="auto"/>
        <w:jc w:val="both"/>
        <w:rPr>
          <w:rFonts w:ascii="Arial" w:hAnsi="Arial" w:cs="Arial"/>
          <w:b w:val="0"/>
          <w:sz w:val="20"/>
          <w:szCs w:val="20"/>
        </w:rPr>
      </w:pPr>
    </w:p>
    <w:p w:rsidR="009F1C46" w:rsidRPr="009F1C46" w:rsidRDefault="009F1C46" w:rsidP="00F1246A">
      <w:pPr>
        <w:pStyle w:val="Ttulo4"/>
        <w:spacing w:before="0" w:after="0" w:line="240" w:lineRule="auto"/>
        <w:jc w:val="both"/>
        <w:rPr>
          <w:rFonts w:ascii="Arial" w:hAnsi="Arial" w:cs="Arial"/>
          <w:b w:val="0"/>
          <w:sz w:val="20"/>
          <w:szCs w:val="20"/>
        </w:rPr>
      </w:pPr>
      <w:r w:rsidRPr="009F1C46">
        <w:rPr>
          <w:rFonts w:ascii="Arial" w:hAnsi="Arial" w:cs="Arial"/>
          <w:b w:val="0"/>
          <w:sz w:val="20"/>
          <w:szCs w:val="20"/>
        </w:rPr>
        <w:t>La Administración de cada UEB y Oficina Central es la máxima responsable de:</w:t>
      </w:r>
    </w:p>
    <w:p w:rsidR="009F1C46" w:rsidRPr="009F1C46" w:rsidRDefault="009F1C46" w:rsidP="00F1246A">
      <w:pPr>
        <w:rPr>
          <w:lang w:val="es-ES_tradnl" w:eastAsia="en-US"/>
        </w:rPr>
      </w:pPr>
    </w:p>
    <w:p w:rsidR="009F1C46" w:rsidRPr="00AF5E1A" w:rsidRDefault="009F1C46" w:rsidP="00F1246A">
      <w:pPr>
        <w:numPr>
          <w:ilvl w:val="0"/>
          <w:numId w:val="23"/>
        </w:numPr>
        <w:tabs>
          <w:tab w:val="clear" w:pos="737"/>
          <w:tab w:val="num" w:pos="397"/>
        </w:tabs>
        <w:ind w:left="397"/>
        <w:jc w:val="both"/>
        <w:rPr>
          <w:rFonts w:ascii="Arial" w:hAnsi="Arial" w:cs="Arial"/>
          <w:sz w:val="20"/>
          <w:szCs w:val="20"/>
        </w:rPr>
      </w:pPr>
      <w:r w:rsidRPr="00AF5E1A">
        <w:rPr>
          <w:rFonts w:ascii="Arial" w:hAnsi="Arial" w:cs="Arial"/>
          <w:sz w:val="20"/>
          <w:szCs w:val="20"/>
        </w:rPr>
        <w:t xml:space="preserve">La confección del Banco de Problemas </w:t>
      </w:r>
      <w:r w:rsidRPr="00AF5E1A">
        <w:rPr>
          <w:rFonts w:ascii="Arial" w:hAnsi="Arial" w:cs="Arial"/>
          <w:bCs/>
          <w:sz w:val="20"/>
          <w:szCs w:val="20"/>
        </w:rPr>
        <w:t>de Ciencia y Técnica</w:t>
      </w:r>
      <w:r w:rsidRPr="00AF5E1A">
        <w:rPr>
          <w:rFonts w:ascii="Arial" w:hAnsi="Arial" w:cs="Arial"/>
          <w:sz w:val="20"/>
          <w:szCs w:val="20"/>
        </w:rPr>
        <w:t xml:space="preserve"> y el Plan Temático,  los que se enriquecerán y concretarán en las discusiones con los trabajadores en coordinación con la organización sindical y con la instancia correspondiente a la ANIR y las BTJ y se instrumentarán mediante la concentración de los acuerdos con estos dos últimos.</w:t>
      </w:r>
    </w:p>
    <w:p w:rsidR="009F1C46" w:rsidRPr="00AF5E1A" w:rsidRDefault="009F1C46" w:rsidP="00F1246A">
      <w:pPr>
        <w:numPr>
          <w:ilvl w:val="0"/>
          <w:numId w:val="23"/>
        </w:numPr>
        <w:tabs>
          <w:tab w:val="clear" w:pos="737"/>
          <w:tab w:val="num" w:pos="397"/>
        </w:tabs>
        <w:ind w:left="397"/>
        <w:jc w:val="both"/>
        <w:rPr>
          <w:rFonts w:ascii="Arial" w:hAnsi="Arial" w:cs="Arial"/>
          <w:sz w:val="20"/>
          <w:szCs w:val="20"/>
        </w:rPr>
      </w:pPr>
      <w:r w:rsidRPr="00AF5E1A">
        <w:rPr>
          <w:rFonts w:ascii="Arial" w:hAnsi="Arial" w:cs="Arial"/>
          <w:sz w:val="20"/>
          <w:szCs w:val="20"/>
        </w:rPr>
        <w:t xml:space="preserve">La aprobación del Plan Temático en el Consejo de Dirección. </w:t>
      </w:r>
    </w:p>
    <w:p w:rsidR="009F1C46" w:rsidRPr="00AF5E1A" w:rsidRDefault="009F1C46" w:rsidP="00F1246A">
      <w:pPr>
        <w:numPr>
          <w:ilvl w:val="0"/>
          <w:numId w:val="23"/>
        </w:numPr>
        <w:tabs>
          <w:tab w:val="clear" w:pos="737"/>
          <w:tab w:val="num" w:pos="397"/>
        </w:tabs>
        <w:ind w:left="397"/>
        <w:jc w:val="both"/>
        <w:rPr>
          <w:rFonts w:ascii="Arial" w:hAnsi="Arial" w:cs="Arial"/>
          <w:sz w:val="20"/>
          <w:szCs w:val="20"/>
        </w:rPr>
      </w:pPr>
      <w:r w:rsidRPr="00AF5E1A">
        <w:rPr>
          <w:rFonts w:ascii="Arial" w:hAnsi="Arial" w:cs="Arial"/>
          <w:sz w:val="20"/>
          <w:szCs w:val="20"/>
        </w:rPr>
        <w:t>La impresión y divulgación de los Planes Temáticos a los miembros del CIR, BTJ y al resto de los trabajadores.</w:t>
      </w:r>
    </w:p>
    <w:p w:rsidR="009F1C46" w:rsidRPr="00AF5E1A" w:rsidRDefault="009F1C46" w:rsidP="00F1246A">
      <w:pPr>
        <w:numPr>
          <w:ilvl w:val="0"/>
          <w:numId w:val="23"/>
        </w:numPr>
        <w:tabs>
          <w:tab w:val="clear" w:pos="737"/>
          <w:tab w:val="num" w:pos="397"/>
        </w:tabs>
        <w:ind w:left="397"/>
        <w:jc w:val="both"/>
        <w:rPr>
          <w:rFonts w:ascii="Arial" w:hAnsi="Arial" w:cs="Arial"/>
          <w:sz w:val="20"/>
          <w:szCs w:val="20"/>
        </w:rPr>
      </w:pPr>
      <w:r w:rsidRPr="00AF5E1A">
        <w:rPr>
          <w:rFonts w:ascii="Arial" w:hAnsi="Arial" w:cs="Arial"/>
          <w:sz w:val="20"/>
          <w:szCs w:val="20"/>
        </w:rPr>
        <w:t>Precisar la integración, funcionamiento y periodicidad de reuniones y secciones de trabajo del Consejo Técnico Asesor</w:t>
      </w:r>
    </w:p>
    <w:p w:rsidR="009F1C46" w:rsidRPr="00AF5E1A" w:rsidRDefault="009F1C46" w:rsidP="00F1246A">
      <w:pPr>
        <w:numPr>
          <w:ilvl w:val="0"/>
          <w:numId w:val="23"/>
        </w:numPr>
        <w:tabs>
          <w:tab w:val="clear" w:pos="737"/>
          <w:tab w:val="num" w:pos="397"/>
        </w:tabs>
        <w:ind w:left="397"/>
        <w:jc w:val="both"/>
        <w:rPr>
          <w:rFonts w:ascii="Arial" w:hAnsi="Arial" w:cs="Arial"/>
          <w:sz w:val="20"/>
          <w:szCs w:val="20"/>
        </w:rPr>
      </w:pPr>
      <w:r w:rsidRPr="00AF5E1A">
        <w:rPr>
          <w:rFonts w:ascii="Arial" w:hAnsi="Arial" w:cs="Arial"/>
          <w:sz w:val="20"/>
          <w:szCs w:val="20"/>
        </w:rPr>
        <w:t>Chequear el cumplimiento del Plan Temático y Banco de Problemas.</w:t>
      </w:r>
    </w:p>
    <w:p w:rsidR="009F1C46" w:rsidRPr="00AF5E1A" w:rsidRDefault="009F1C46" w:rsidP="00F1246A">
      <w:pPr>
        <w:pStyle w:val="Textoindependiente2"/>
        <w:spacing w:after="0" w:line="240" w:lineRule="auto"/>
        <w:jc w:val="both"/>
        <w:rPr>
          <w:rFonts w:ascii="Arial" w:hAnsi="Arial" w:cs="Arial"/>
          <w:sz w:val="20"/>
          <w:szCs w:val="20"/>
        </w:rPr>
      </w:pPr>
    </w:p>
    <w:p w:rsidR="009F1C46" w:rsidRPr="00AF5E1A" w:rsidRDefault="009F1C46" w:rsidP="00F1246A">
      <w:pPr>
        <w:jc w:val="both"/>
        <w:rPr>
          <w:rFonts w:ascii="Arial" w:hAnsi="Arial" w:cs="Arial"/>
          <w:sz w:val="20"/>
          <w:szCs w:val="20"/>
          <w:lang w:val="es-MX"/>
        </w:rPr>
      </w:pPr>
      <w:r w:rsidRPr="00AF5E1A">
        <w:rPr>
          <w:rFonts w:ascii="Arial" w:hAnsi="Arial" w:cs="Arial"/>
          <w:sz w:val="20"/>
          <w:szCs w:val="20"/>
        </w:rPr>
        <w:t xml:space="preserve">Cada administración está en la obligación de definir y precisar las innovaciones y racionalizaciones que deben ser incluidas en el </w:t>
      </w:r>
      <w:r w:rsidRPr="009F1C46">
        <w:rPr>
          <w:rFonts w:ascii="Arial" w:hAnsi="Arial" w:cs="Arial"/>
          <w:sz w:val="20"/>
          <w:szCs w:val="20"/>
        </w:rPr>
        <w:t>Plan de Generalización</w:t>
      </w:r>
      <w:r w:rsidRPr="00AF5E1A">
        <w:rPr>
          <w:rFonts w:ascii="Arial" w:hAnsi="Arial" w:cs="Arial"/>
          <w:sz w:val="20"/>
          <w:szCs w:val="20"/>
        </w:rPr>
        <w:t xml:space="preserve"> de la entidad a través del Consejo Técnico Asesor, así como poseer el Banco de Soluciones Generalizables.</w:t>
      </w:r>
    </w:p>
    <w:p w:rsidR="009F1C46" w:rsidRPr="00AF5E1A" w:rsidRDefault="009F1C46" w:rsidP="00F1246A">
      <w:pPr>
        <w:tabs>
          <w:tab w:val="num" w:pos="347"/>
        </w:tabs>
        <w:jc w:val="both"/>
        <w:rPr>
          <w:rFonts w:ascii="Arial" w:hAnsi="Arial" w:cs="Arial"/>
          <w:b/>
          <w:sz w:val="20"/>
          <w:szCs w:val="20"/>
          <w:lang w:val="es-MX"/>
        </w:rPr>
      </w:pPr>
      <w:r w:rsidRPr="009F1C46">
        <w:rPr>
          <w:rFonts w:ascii="Arial" w:hAnsi="Arial" w:cs="Arial"/>
          <w:sz w:val="20"/>
          <w:szCs w:val="20"/>
          <w:lang w:val="es-MX"/>
        </w:rPr>
        <w:t>La ANIR</w:t>
      </w:r>
      <w:r w:rsidRPr="00AF5E1A">
        <w:rPr>
          <w:rFonts w:ascii="Arial" w:hAnsi="Arial" w:cs="Arial"/>
          <w:sz w:val="20"/>
          <w:szCs w:val="20"/>
          <w:lang w:val="es-MX"/>
        </w:rPr>
        <w:t xml:space="preserve"> en coordinación con la dirección de técnica de la empresa </w:t>
      </w:r>
      <w:r w:rsidR="001821BA" w:rsidRPr="00AF5E1A">
        <w:rPr>
          <w:rFonts w:ascii="Arial" w:hAnsi="Arial" w:cs="Arial"/>
          <w:sz w:val="20"/>
          <w:szCs w:val="20"/>
          <w:lang w:val="es-MX"/>
        </w:rPr>
        <w:t>propondrá</w:t>
      </w:r>
      <w:r w:rsidRPr="00AF5E1A">
        <w:rPr>
          <w:rFonts w:ascii="Arial" w:hAnsi="Arial" w:cs="Arial"/>
          <w:sz w:val="20"/>
          <w:szCs w:val="20"/>
          <w:lang w:val="es-MX"/>
        </w:rPr>
        <w:t xml:space="preserve"> y realizarán  los eventos temáticos de generalización que se requieran para la generalización de las mejores soluciones obtenidas</w:t>
      </w:r>
    </w:p>
    <w:p w:rsidR="009F1C46" w:rsidRPr="00AF5E1A" w:rsidRDefault="009F1C46" w:rsidP="00F1246A">
      <w:pPr>
        <w:pStyle w:val="Textoindependiente"/>
        <w:spacing w:after="0"/>
        <w:ind w:left="720"/>
        <w:jc w:val="both"/>
        <w:rPr>
          <w:rFonts w:ascii="Arial" w:hAnsi="Arial" w:cs="Arial"/>
          <w:bCs/>
          <w:sz w:val="20"/>
          <w:szCs w:val="20"/>
        </w:rPr>
      </w:pPr>
    </w:p>
    <w:p w:rsidR="00A02ABC" w:rsidRPr="00A853F6" w:rsidRDefault="00A02ABC" w:rsidP="00F1246A">
      <w:pPr>
        <w:jc w:val="both"/>
        <w:rPr>
          <w:rFonts w:ascii="Arial" w:eastAsia="MS Mincho" w:hAnsi="Arial" w:cs="Arial"/>
          <w:bCs/>
          <w:sz w:val="20"/>
          <w:szCs w:val="20"/>
        </w:rPr>
      </w:pPr>
      <w:r w:rsidRPr="00A853F6">
        <w:rPr>
          <w:rFonts w:ascii="Arial" w:eastAsia="MS Mincho" w:hAnsi="Arial" w:cs="Arial"/>
          <w:sz w:val="20"/>
          <w:szCs w:val="20"/>
        </w:rPr>
        <w:t xml:space="preserve">Situación de la </w:t>
      </w:r>
      <w:r w:rsidRPr="00A853F6">
        <w:rPr>
          <w:rFonts w:ascii="Arial" w:eastAsia="MS Mincho" w:hAnsi="Arial" w:cs="Arial"/>
          <w:bCs/>
          <w:sz w:val="20"/>
          <w:szCs w:val="20"/>
        </w:rPr>
        <w:t>presentación, tramitación y aplicación de las innovaciones y</w:t>
      </w:r>
      <w:r w:rsidRPr="00A853F6">
        <w:rPr>
          <w:rFonts w:ascii="Arial" w:eastAsia="MS Mincho" w:hAnsi="Arial" w:cs="Arial"/>
          <w:bCs/>
          <w:color w:val="FF0000"/>
          <w:sz w:val="20"/>
          <w:szCs w:val="20"/>
        </w:rPr>
        <w:t xml:space="preserve"> </w:t>
      </w:r>
      <w:r w:rsidRPr="00A853F6">
        <w:rPr>
          <w:rFonts w:ascii="Arial" w:eastAsia="MS Mincho" w:hAnsi="Arial" w:cs="Arial"/>
          <w:bCs/>
          <w:sz w:val="20"/>
          <w:szCs w:val="20"/>
        </w:rPr>
        <w:t>racionalizaciones:</w:t>
      </w:r>
      <w:r w:rsidRPr="00A853F6">
        <w:rPr>
          <w:rFonts w:ascii="Arial" w:hAnsi="Arial" w:cs="Arial"/>
          <w:bCs/>
          <w:sz w:val="20"/>
          <w:szCs w:val="20"/>
        </w:rPr>
        <w:t xml:space="preserve"> </w:t>
      </w:r>
    </w:p>
    <w:p w:rsidR="00A02ABC" w:rsidRPr="005C41D9" w:rsidRDefault="00A02ABC" w:rsidP="00F1246A">
      <w:pPr>
        <w:pStyle w:val="Ttulo"/>
        <w:jc w:val="both"/>
        <w:rPr>
          <w:rFonts w:ascii="Arial" w:hAnsi="Arial" w:cs="Arial"/>
          <w:b w:val="0"/>
          <w:bCs/>
          <w:sz w:val="20"/>
        </w:rPr>
      </w:pPr>
    </w:p>
    <w:p w:rsidR="00A02ABC" w:rsidRPr="00643187" w:rsidRDefault="00A02ABC" w:rsidP="00F1246A">
      <w:pPr>
        <w:pStyle w:val="Ttulo"/>
        <w:jc w:val="both"/>
        <w:rPr>
          <w:rFonts w:ascii="Arial" w:hAnsi="Arial" w:cs="Arial"/>
          <w:b w:val="0"/>
          <w:bCs/>
          <w:sz w:val="20"/>
          <w:lang w:val="es-ES"/>
        </w:rPr>
      </w:pPr>
      <w:r w:rsidRPr="005C41D9">
        <w:rPr>
          <w:rFonts w:ascii="Arial" w:hAnsi="Arial" w:cs="Arial"/>
          <w:b w:val="0"/>
          <w:bCs/>
          <w:sz w:val="20"/>
        </w:rPr>
        <w:t xml:space="preserve">En el año 2018 se pagaron 37 trabajos de los distintos CIR de la empresa, se aportó               $ </w:t>
      </w:r>
      <w:r w:rsidRPr="005C41D9">
        <w:rPr>
          <w:rFonts w:ascii="Arial" w:hAnsi="Arial" w:cs="Arial"/>
          <w:b w:val="0"/>
          <w:sz w:val="20"/>
          <w:lang w:val="es-MX"/>
        </w:rPr>
        <w:t xml:space="preserve">4 592.14 </w:t>
      </w:r>
      <w:r w:rsidRPr="005C41D9">
        <w:rPr>
          <w:rFonts w:ascii="Arial" w:hAnsi="Arial" w:cs="Arial"/>
          <w:b w:val="0"/>
          <w:bCs/>
          <w:sz w:val="20"/>
        </w:rPr>
        <w:t xml:space="preserve">a la ANIR provincial por concepto del 2 %, quedando pendiente a depositar            $ 3283.10, se ingresó  </w:t>
      </w:r>
      <w:r w:rsidRPr="005C41D9">
        <w:rPr>
          <w:rFonts w:ascii="Arial" w:hAnsi="Arial" w:cs="Arial"/>
          <w:b w:val="0"/>
          <w:bCs/>
          <w:sz w:val="20"/>
        </w:rPr>
        <w:lastRenderedPageBreak/>
        <w:t xml:space="preserve">$ 53 649.96 a la cuenta del 30 % de la empresa  y se remuneraron a los autores con un importe de  $ 5 838.16 </w:t>
      </w:r>
    </w:p>
    <w:p w:rsidR="002241F1" w:rsidRPr="00643187" w:rsidRDefault="002241F1" w:rsidP="00F1246A">
      <w:pPr>
        <w:pStyle w:val="Ttulo"/>
        <w:jc w:val="both"/>
        <w:rPr>
          <w:rFonts w:ascii="Arial" w:hAnsi="Arial" w:cs="Arial"/>
          <w:b w:val="0"/>
          <w:bCs/>
          <w:sz w:val="20"/>
          <w:lang w:val="es-ES"/>
        </w:rPr>
      </w:pPr>
    </w:p>
    <w:tbl>
      <w:tblPr>
        <w:tblW w:w="9227" w:type="dxa"/>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9"/>
        <w:gridCol w:w="1433"/>
        <w:gridCol w:w="1275"/>
        <w:gridCol w:w="1843"/>
        <w:gridCol w:w="1559"/>
        <w:gridCol w:w="1418"/>
      </w:tblGrid>
      <w:tr w:rsidR="00A02ABC" w:rsidRPr="005C41D9" w:rsidTr="00D2455E">
        <w:tc>
          <w:tcPr>
            <w:tcW w:w="1699" w:type="dxa"/>
            <w:shd w:val="clear" w:color="auto" w:fill="auto"/>
            <w:vAlign w:val="center"/>
          </w:tcPr>
          <w:p w:rsidR="00A02ABC" w:rsidRPr="005C41D9" w:rsidRDefault="00A02ABC" w:rsidP="00F1246A">
            <w:pPr>
              <w:jc w:val="center"/>
              <w:rPr>
                <w:rFonts w:ascii="Arial" w:hAnsi="Arial" w:cs="Arial"/>
                <w:sz w:val="20"/>
                <w:szCs w:val="20"/>
              </w:rPr>
            </w:pPr>
            <w:r w:rsidRPr="005C41D9">
              <w:rPr>
                <w:rFonts w:ascii="Arial" w:hAnsi="Arial" w:cs="Arial"/>
                <w:sz w:val="20"/>
                <w:szCs w:val="20"/>
                <w:lang w:val="pt-BR"/>
              </w:rPr>
              <w:t>CIR</w:t>
            </w:r>
          </w:p>
        </w:tc>
        <w:tc>
          <w:tcPr>
            <w:tcW w:w="1433" w:type="dxa"/>
            <w:shd w:val="clear" w:color="auto" w:fill="auto"/>
            <w:vAlign w:val="center"/>
          </w:tcPr>
          <w:p w:rsidR="00A02ABC" w:rsidRPr="005C41D9" w:rsidRDefault="00A02ABC" w:rsidP="00F1246A">
            <w:pPr>
              <w:jc w:val="center"/>
              <w:rPr>
                <w:rFonts w:ascii="Arial" w:hAnsi="Arial" w:cs="Arial"/>
                <w:sz w:val="20"/>
                <w:szCs w:val="20"/>
                <w:lang w:val="pt-BR"/>
              </w:rPr>
            </w:pPr>
            <w:r w:rsidRPr="005C41D9">
              <w:rPr>
                <w:rFonts w:ascii="Arial" w:hAnsi="Arial" w:cs="Arial"/>
                <w:sz w:val="20"/>
                <w:szCs w:val="20"/>
              </w:rPr>
              <w:t>Trabajos</w:t>
            </w:r>
            <w:r w:rsidRPr="005C41D9">
              <w:rPr>
                <w:rFonts w:ascii="Arial" w:hAnsi="Arial" w:cs="Arial"/>
                <w:sz w:val="20"/>
                <w:szCs w:val="20"/>
                <w:lang w:val="pt-BR"/>
              </w:rPr>
              <w:t xml:space="preserve"> pagados 2017</w:t>
            </w:r>
          </w:p>
        </w:tc>
        <w:tc>
          <w:tcPr>
            <w:tcW w:w="1275" w:type="dxa"/>
            <w:vAlign w:val="center"/>
          </w:tcPr>
          <w:p w:rsidR="00A02ABC" w:rsidRPr="005C41D9" w:rsidRDefault="00A02ABC" w:rsidP="00F1246A">
            <w:pPr>
              <w:jc w:val="center"/>
              <w:rPr>
                <w:rFonts w:ascii="Arial" w:hAnsi="Arial" w:cs="Arial"/>
                <w:sz w:val="20"/>
                <w:szCs w:val="20"/>
              </w:rPr>
            </w:pPr>
            <w:r w:rsidRPr="005C41D9">
              <w:rPr>
                <w:rFonts w:ascii="Arial" w:hAnsi="Arial" w:cs="Arial"/>
                <w:sz w:val="20"/>
                <w:szCs w:val="20"/>
              </w:rPr>
              <w:t>Trabajos</w:t>
            </w:r>
            <w:r w:rsidRPr="005C41D9">
              <w:rPr>
                <w:rFonts w:ascii="Arial" w:hAnsi="Arial" w:cs="Arial"/>
                <w:sz w:val="20"/>
                <w:szCs w:val="20"/>
                <w:lang w:val="pt-BR"/>
              </w:rPr>
              <w:t xml:space="preserve"> pagados 2018</w:t>
            </w:r>
          </w:p>
        </w:tc>
        <w:tc>
          <w:tcPr>
            <w:tcW w:w="1843" w:type="dxa"/>
            <w:shd w:val="clear" w:color="auto" w:fill="auto"/>
            <w:vAlign w:val="center"/>
          </w:tcPr>
          <w:p w:rsidR="00A02ABC" w:rsidRPr="005C41D9" w:rsidRDefault="00A02ABC" w:rsidP="00F1246A">
            <w:pPr>
              <w:jc w:val="center"/>
              <w:rPr>
                <w:rFonts w:ascii="Arial" w:hAnsi="Arial" w:cs="Arial"/>
                <w:sz w:val="20"/>
                <w:szCs w:val="20"/>
                <w:lang w:val="pt-BR"/>
              </w:rPr>
            </w:pPr>
            <w:r w:rsidRPr="005C41D9">
              <w:rPr>
                <w:rFonts w:ascii="Arial" w:hAnsi="Arial" w:cs="Arial"/>
                <w:sz w:val="20"/>
                <w:szCs w:val="20"/>
              </w:rPr>
              <w:t xml:space="preserve">Trabajos en </w:t>
            </w:r>
            <w:r w:rsidRPr="005C41D9">
              <w:rPr>
                <w:rFonts w:ascii="Arial" w:hAnsi="Arial" w:cs="Arial"/>
                <w:sz w:val="20"/>
                <w:szCs w:val="20"/>
                <w:lang w:val="pt-BR"/>
              </w:rPr>
              <w:t xml:space="preserve"> </w:t>
            </w:r>
            <w:r w:rsidRPr="005C41D9">
              <w:rPr>
                <w:rFonts w:ascii="Arial" w:hAnsi="Arial" w:cs="Arial"/>
                <w:sz w:val="20"/>
                <w:szCs w:val="20"/>
              </w:rPr>
              <w:t>trámite con</w:t>
            </w:r>
            <w:r w:rsidRPr="005C41D9">
              <w:rPr>
                <w:rFonts w:ascii="Arial" w:hAnsi="Arial" w:cs="Arial"/>
                <w:sz w:val="20"/>
                <w:szCs w:val="20"/>
                <w:lang w:val="pt-BR"/>
              </w:rPr>
              <w:t xml:space="preserve"> </w:t>
            </w:r>
            <w:r w:rsidRPr="005C41D9">
              <w:rPr>
                <w:rFonts w:ascii="Arial" w:hAnsi="Arial" w:cs="Arial"/>
                <w:sz w:val="20"/>
                <w:szCs w:val="20"/>
              </w:rPr>
              <w:t>factura.      Enero 2019</w:t>
            </w:r>
          </w:p>
        </w:tc>
        <w:tc>
          <w:tcPr>
            <w:tcW w:w="1559" w:type="dxa"/>
            <w:vAlign w:val="center"/>
          </w:tcPr>
          <w:p w:rsidR="00A02ABC" w:rsidRPr="005C41D9" w:rsidRDefault="00A02ABC" w:rsidP="00F1246A">
            <w:pPr>
              <w:jc w:val="center"/>
              <w:rPr>
                <w:rFonts w:ascii="Arial" w:hAnsi="Arial" w:cs="Arial"/>
                <w:sz w:val="20"/>
                <w:szCs w:val="20"/>
              </w:rPr>
            </w:pPr>
            <w:r w:rsidRPr="005C41D9">
              <w:rPr>
                <w:rFonts w:ascii="Arial" w:hAnsi="Arial" w:cs="Arial"/>
                <w:sz w:val="20"/>
                <w:szCs w:val="20"/>
              </w:rPr>
              <w:t>Trabajos pendientes</w:t>
            </w:r>
            <w:r w:rsidRPr="005C41D9">
              <w:rPr>
                <w:rFonts w:ascii="Arial" w:hAnsi="Arial" w:cs="Arial"/>
                <w:sz w:val="20"/>
                <w:szCs w:val="20"/>
                <w:lang w:val="pt-BR"/>
              </w:rPr>
              <w:t xml:space="preserve"> para tramitar por</w:t>
            </w:r>
            <w:r w:rsidRPr="005C41D9">
              <w:rPr>
                <w:rFonts w:ascii="Arial" w:hAnsi="Arial" w:cs="Arial"/>
                <w:sz w:val="20"/>
                <w:szCs w:val="20"/>
              </w:rPr>
              <w:t xml:space="preserve"> factura. Enero 2019</w:t>
            </w:r>
          </w:p>
        </w:tc>
        <w:tc>
          <w:tcPr>
            <w:tcW w:w="1418" w:type="dxa"/>
            <w:shd w:val="clear" w:color="auto" w:fill="auto"/>
            <w:vAlign w:val="center"/>
          </w:tcPr>
          <w:p w:rsidR="00A02ABC" w:rsidRPr="005C41D9" w:rsidRDefault="00A02ABC" w:rsidP="00F1246A">
            <w:pPr>
              <w:jc w:val="center"/>
              <w:rPr>
                <w:rFonts w:ascii="Arial" w:hAnsi="Arial" w:cs="Arial"/>
                <w:sz w:val="20"/>
                <w:szCs w:val="20"/>
                <w:lang w:val="pt-BR"/>
              </w:rPr>
            </w:pPr>
            <w:proofErr w:type="spellStart"/>
            <w:r w:rsidRPr="005C41D9">
              <w:rPr>
                <w:rFonts w:ascii="Arial" w:hAnsi="Arial" w:cs="Arial"/>
                <w:sz w:val="20"/>
                <w:szCs w:val="20"/>
                <w:lang w:val="pt-BR"/>
              </w:rPr>
              <w:t>Trabajos</w:t>
            </w:r>
            <w:proofErr w:type="spellEnd"/>
            <w:r w:rsidRPr="005C41D9">
              <w:rPr>
                <w:rFonts w:ascii="Arial" w:hAnsi="Arial" w:cs="Arial"/>
                <w:sz w:val="20"/>
                <w:szCs w:val="20"/>
                <w:lang w:val="pt-BR"/>
              </w:rPr>
              <w:t xml:space="preserve"> por </w:t>
            </w:r>
            <w:r w:rsidRPr="005C41D9">
              <w:rPr>
                <w:rFonts w:ascii="Arial" w:hAnsi="Arial" w:cs="Arial"/>
                <w:sz w:val="20"/>
                <w:szCs w:val="20"/>
              </w:rPr>
              <w:t>Resolución</w:t>
            </w:r>
            <w:r w:rsidRPr="005C41D9">
              <w:rPr>
                <w:rFonts w:ascii="Arial" w:hAnsi="Arial" w:cs="Arial"/>
                <w:sz w:val="20"/>
                <w:szCs w:val="20"/>
                <w:lang w:val="pt-BR"/>
              </w:rPr>
              <w:t xml:space="preserve"> 24</w:t>
            </w:r>
          </w:p>
        </w:tc>
      </w:tr>
      <w:tr w:rsidR="00A02ABC" w:rsidRPr="005C41D9" w:rsidTr="00D2455E">
        <w:tc>
          <w:tcPr>
            <w:tcW w:w="1699" w:type="dxa"/>
            <w:shd w:val="clear" w:color="auto" w:fill="auto"/>
          </w:tcPr>
          <w:p w:rsidR="00A02ABC" w:rsidRPr="005C41D9" w:rsidRDefault="00A02ABC" w:rsidP="00F1246A">
            <w:pPr>
              <w:rPr>
                <w:rFonts w:ascii="Arial" w:hAnsi="Arial" w:cs="Arial"/>
                <w:sz w:val="20"/>
                <w:szCs w:val="20"/>
                <w:lang w:val="pt-BR"/>
              </w:rPr>
            </w:pPr>
            <w:r w:rsidRPr="005C41D9">
              <w:rPr>
                <w:rFonts w:ascii="Arial" w:hAnsi="Arial" w:cs="Arial"/>
                <w:sz w:val="20"/>
                <w:szCs w:val="20"/>
              </w:rPr>
              <w:t>Aseguramiento</w:t>
            </w:r>
          </w:p>
        </w:tc>
        <w:tc>
          <w:tcPr>
            <w:tcW w:w="1433" w:type="dxa"/>
            <w:shd w:val="clear" w:color="auto" w:fill="auto"/>
          </w:tcPr>
          <w:p w:rsidR="00A02ABC" w:rsidRPr="005C41D9" w:rsidRDefault="00A02ABC" w:rsidP="00F1246A">
            <w:pPr>
              <w:jc w:val="center"/>
              <w:rPr>
                <w:rFonts w:ascii="Arial" w:hAnsi="Arial" w:cs="Arial"/>
                <w:sz w:val="20"/>
                <w:szCs w:val="20"/>
                <w:lang w:val="pt-BR"/>
              </w:rPr>
            </w:pPr>
            <w:r w:rsidRPr="005C41D9">
              <w:rPr>
                <w:rFonts w:ascii="Arial" w:hAnsi="Arial" w:cs="Arial"/>
                <w:sz w:val="20"/>
                <w:szCs w:val="20"/>
              </w:rPr>
              <w:t>6</w:t>
            </w:r>
          </w:p>
        </w:tc>
        <w:tc>
          <w:tcPr>
            <w:tcW w:w="1275" w:type="dxa"/>
          </w:tcPr>
          <w:p w:rsidR="00A02ABC" w:rsidRPr="005C41D9" w:rsidRDefault="00A02ABC" w:rsidP="00F1246A">
            <w:pPr>
              <w:jc w:val="center"/>
              <w:rPr>
                <w:rFonts w:ascii="Arial" w:hAnsi="Arial" w:cs="Arial"/>
                <w:sz w:val="20"/>
                <w:szCs w:val="20"/>
              </w:rPr>
            </w:pPr>
            <w:r w:rsidRPr="005C41D9">
              <w:rPr>
                <w:rFonts w:ascii="Arial" w:hAnsi="Arial" w:cs="Arial"/>
                <w:sz w:val="20"/>
                <w:szCs w:val="20"/>
              </w:rPr>
              <w:t>6</w:t>
            </w:r>
          </w:p>
        </w:tc>
        <w:tc>
          <w:tcPr>
            <w:tcW w:w="1843" w:type="dxa"/>
            <w:shd w:val="clear" w:color="auto" w:fill="auto"/>
          </w:tcPr>
          <w:p w:rsidR="00A02ABC" w:rsidRPr="005C41D9" w:rsidRDefault="00A02ABC" w:rsidP="00F1246A">
            <w:pPr>
              <w:jc w:val="center"/>
              <w:rPr>
                <w:rFonts w:ascii="Arial" w:hAnsi="Arial" w:cs="Arial"/>
                <w:sz w:val="20"/>
                <w:szCs w:val="20"/>
                <w:lang w:val="pt-BR"/>
              </w:rPr>
            </w:pPr>
            <w:proofErr w:type="gramStart"/>
            <w:r w:rsidRPr="005C41D9">
              <w:rPr>
                <w:rFonts w:ascii="Arial" w:hAnsi="Arial" w:cs="Arial"/>
                <w:sz w:val="20"/>
                <w:szCs w:val="20"/>
                <w:lang w:val="pt-BR"/>
              </w:rPr>
              <w:t>9</w:t>
            </w:r>
            <w:proofErr w:type="gramEnd"/>
          </w:p>
        </w:tc>
        <w:tc>
          <w:tcPr>
            <w:tcW w:w="1559" w:type="dxa"/>
          </w:tcPr>
          <w:p w:rsidR="00A02ABC" w:rsidRPr="005C41D9" w:rsidRDefault="00A02ABC" w:rsidP="00F1246A">
            <w:pPr>
              <w:jc w:val="center"/>
              <w:rPr>
                <w:rFonts w:ascii="Arial" w:hAnsi="Arial" w:cs="Arial"/>
                <w:sz w:val="20"/>
                <w:szCs w:val="20"/>
                <w:lang w:val="pt-BR"/>
              </w:rPr>
            </w:pPr>
            <w:r w:rsidRPr="005C41D9">
              <w:rPr>
                <w:rFonts w:ascii="Arial" w:hAnsi="Arial" w:cs="Arial"/>
                <w:sz w:val="20"/>
                <w:szCs w:val="20"/>
                <w:lang w:val="pt-BR"/>
              </w:rPr>
              <w:t>-</w:t>
            </w:r>
          </w:p>
        </w:tc>
        <w:tc>
          <w:tcPr>
            <w:tcW w:w="1418" w:type="dxa"/>
            <w:shd w:val="clear" w:color="auto" w:fill="auto"/>
          </w:tcPr>
          <w:p w:rsidR="00A02ABC" w:rsidRPr="005C41D9" w:rsidRDefault="00A02ABC" w:rsidP="00F1246A">
            <w:pPr>
              <w:jc w:val="center"/>
              <w:rPr>
                <w:rFonts w:ascii="Arial" w:hAnsi="Arial" w:cs="Arial"/>
                <w:sz w:val="20"/>
                <w:szCs w:val="20"/>
                <w:lang w:val="pt-BR"/>
              </w:rPr>
            </w:pPr>
            <w:proofErr w:type="gramStart"/>
            <w:r w:rsidRPr="005C41D9">
              <w:rPr>
                <w:rFonts w:ascii="Arial" w:hAnsi="Arial" w:cs="Arial"/>
                <w:sz w:val="20"/>
                <w:szCs w:val="20"/>
                <w:lang w:val="pt-BR"/>
              </w:rPr>
              <w:t>1</w:t>
            </w:r>
            <w:proofErr w:type="gramEnd"/>
          </w:p>
        </w:tc>
      </w:tr>
      <w:tr w:rsidR="00A02ABC" w:rsidRPr="005C41D9" w:rsidTr="00D2455E">
        <w:tc>
          <w:tcPr>
            <w:tcW w:w="1699" w:type="dxa"/>
            <w:shd w:val="clear" w:color="auto" w:fill="auto"/>
          </w:tcPr>
          <w:p w:rsidR="00A02ABC" w:rsidRPr="005C41D9" w:rsidRDefault="00A02ABC" w:rsidP="00F1246A">
            <w:pPr>
              <w:rPr>
                <w:rFonts w:ascii="Arial" w:hAnsi="Arial" w:cs="Arial"/>
                <w:sz w:val="20"/>
                <w:szCs w:val="20"/>
                <w:lang w:val="pt-BR"/>
              </w:rPr>
            </w:pPr>
            <w:r w:rsidRPr="005C41D9">
              <w:rPr>
                <w:rFonts w:ascii="Arial" w:hAnsi="Arial" w:cs="Arial"/>
                <w:sz w:val="20"/>
                <w:szCs w:val="20"/>
                <w:lang w:val="pt-BR"/>
              </w:rPr>
              <w:t>Asfalto</w:t>
            </w:r>
          </w:p>
        </w:tc>
        <w:tc>
          <w:tcPr>
            <w:tcW w:w="1433" w:type="dxa"/>
            <w:shd w:val="clear" w:color="auto" w:fill="auto"/>
          </w:tcPr>
          <w:p w:rsidR="00A02ABC" w:rsidRPr="005C41D9" w:rsidRDefault="00A02ABC" w:rsidP="00F1246A">
            <w:pPr>
              <w:jc w:val="center"/>
              <w:rPr>
                <w:rFonts w:ascii="Arial" w:hAnsi="Arial" w:cs="Arial"/>
                <w:sz w:val="20"/>
                <w:szCs w:val="20"/>
                <w:lang w:val="pt-BR"/>
              </w:rPr>
            </w:pPr>
            <w:r w:rsidRPr="005C41D9">
              <w:rPr>
                <w:rFonts w:ascii="Arial" w:hAnsi="Arial" w:cs="Arial"/>
                <w:sz w:val="20"/>
                <w:szCs w:val="20"/>
                <w:lang w:val="pt-BR"/>
              </w:rPr>
              <w:t>15</w:t>
            </w:r>
          </w:p>
        </w:tc>
        <w:tc>
          <w:tcPr>
            <w:tcW w:w="1275" w:type="dxa"/>
          </w:tcPr>
          <w:p w:rsidR="00A02ABC" w:rsidRPr="005C41D9" w:rsidRDefault="00A02ABC" w:rsidP="00F1246A">
            <w:pPr>
              <w:jc w:val="center"/>
              <w:rPr>
                <w:rFonts w:ascii="Arial" w:hAnsi="Arial" w:cs="Arial"/>
                <w:sz w:val="20"/>
                <w:szCs w:val="20"/>
                <w:lang w:val="pt-BR"/>
              </w:rPr>
            </w:pPr>
            <w:r w:rsidRPr="005C41D9">
              <w:rPr>
                <w:rFonts w:ascii="Arial" w:hAnsi="Arial" w:cs="Arial"/>
                <w:sz w:val="20"/>
                <w:szCs w:val="20"/>
                <w:lang w:val="pt-BR"/>
              </w:rPr>
              <w:t>10</w:t>
            </w:r>
          </w:p>
        </w:tc>
        <w:tc>
          <w:tcPr>
            <w:tcW w:w="1843" w:type="dxa"/>
            <w:shd w:val="clear" w:color="auto" w:fill="auto"/>
          </w:tcPr>
          <w:p w:rsidR="00A02ABC" w:rsidRPr="005C41D9" w:rsidRDefault="00A02ABC" w:rsidP="00F1246A">
            <w:pPr>
              <w:jc w:val="center"/>
              <w:rPr>
                <w:rFonts w:ascii="Arial" w:hAnsi="Arial" w:cs="Arial"/>
                <w:sz w:val="20"/>
                <w:szCs w:val="20"/>
                <w:lang w:val="pt-BR"/>
              </w:rPr>
            </w:pPr>
            <w:r w:rsidRPr="005C41D9">
              <w:rPr>
                <w:rFonts w:ascii="Arial" w:hAnsi="Arial" w:cs="Arial"/>
                <w:sz w:val="20"/>
                <w:szCs w:val="20"/>
                <w:lang w:val="pt-BR"/>
              </w:rPr>
              <w:t>-</w:t>
            </w:r>
          </w:p>
        </w:tc>
        <w:tc>
          <w:tcPr>
            <w:tcW w:w="1559" w:type="dxa"/>
          </w:tcPr>
          <w:p w:rsidR="00A02ABC" w:rsidRPr="005C41D9" w:rsidRDefault="00A02ABC" w:rsidP="00F1246A">
            <w:pPr>
              <w:jc w:val="center"/>
              <w:rPr>
                <w:rFonts w:ascii="Arial" w:hAnsi="Arial" w:cs="Arial"/>
                <w:sz w:val="20"/>
                <w:szCs w:val="20"/>
                <w:lang w:val="pt-BR"/>
              </w:rPr>
            </w:pPr>
            <w:r w:rsidRPr="005C41D9">
              <w:rPr>
                <w:rFonts w:ascii="Arial" w:hAnsi="Arial" w:cs="Arial"/>
                <w:sz w:val="20"/>
                <w:szCs w:val="20"/>
                <w:lang w:val="pt-BR"/>
              </w:rPr>
              <w:t>-</w:t>
            </w:r>
          </w:p>
        </w:tc>
        <w:tc>
          <w:tcPr>
            <w:tcW w:w="1418" w:type="dxa"/>
            <w:shd w:val="clear" w:color="auto" w:fill="auto"/>
          </w:tcPr>
          <w:p w:rsidR="00A02ABC" w:rsidRPr="005C41D9" w:rsidRDefault="00A02ABC" w:rsidP="00F1246A">
            <w:pPr>
              <w:jc w:val="center"/>
              <w:rPr>
                <w:rFonts w:ascii="Arial" w:hAnsi="Arial" w:cs="Arial"/>
                <w:sz w:val="20"/>
                <w:szCs w:val="20"/>
                <w:lang w:val="pt-BR"/>
              </w:rPr>
            </w:pPr>
            <w:r w:rsidRPr="005C41D9">
              <w:rPr>
                <w:rFonts w:ascii="Arial" w:hAnsi="Arial" w:cs="Arial"/>
                <w:sz w:val="20"/>
                <w:szCs w:val="20"/>
                <w:lang w:val="pt-BR"/>
              </w:rPr>
              <w:t>-</w:t>
            </w:r>
          </w:p>
        </w:tc>
      </w:tr>
      <w:tr w:rsidR="00A02ABC" w:rsidRPr="005C41D9" w:rsidTr="00D2455E">
        <w:tc>
          <w:tcPr>
            <w:tcW w:w="1699" w:type="dxa"/>
            <w:shd w:val="clear" w:color="auto" w:fill="auto"/>
          </w:tcPr>
          <w:p w:rsidR="00A02ABC" w:rsidRPr="005C41D9" w:rsidRDefault="00A02ABC" w:rsidP="00F1246A">
            <w:pPr>
              <w:rPr>
                <w:rFonts w:ascii="Arial" w:hAnsi="Arial" w:cs="Arial"/>
                <w:sz w:val="20"/>
                <w:szCs w:val="20"/>
                <w:lang w:val="pt-BR"/>
              </w:rPr>
            </w:pPr>
            <w:r w:rsidRPr="005C41D9">
              <w:rPr>
                <w:rFonts w:ascii="Arial" w:hAnsi="Arial" w:cs="Arial"/>
                <w:sz w:val="20"/>
                <w:szCs w:val="20"/>
                <w:lang w:val="pt-BR"/>
              </w:rPr>
              <w:t>MTV</w:t>
            </w:r>
          </w:p>
        </w:tc>
        <w:tc>
          <w:tcPr>
            <w:tcW w:w="1433" w:type="dxa"/>
            <w:shd w:val="clear" w:color="auto" w:fill="auto"/>
          </w:tcPr>
          <w:p w:rsidR="00A02ABC" w:rsidRPr="005C41D9" w:rsidRDefault="00A02ABC" w:rsidP="00F1246A">
            <w:pPr>
              <w:jc w:val="center"/>
              <w:rPr>
                <w:rFonts w:ascii="Arial" w:hAnsi="Arial" w:cs="Arial"/>
                <w:sz w:val="20"/>
                <w:szCs w:val="20"/>
                <w:lang w:val="pt-BR"/>
              </w:rPr>
            </w:pPr>
            <w:r w:rsidRPr="005C41D9">
              <w:rPr>
                <w:rFonts w:ascii="Arial" w:hAnsi="Arial" w:cs="Arial"/>
                <w:sz w:val="20"/>
                <w:szCs w:val="20"/>
                <w:lang w:val="pt-BR"/>
              </w:rPr>
              <w:t>16</w:t>
            </w:r>
          </w:p>
        </w:tc>
        <w:tc>
          <w:tcPr>
            <w:tcW w:w="1275" w:type="dxa"/>
          </w:tcPr>
          <w:p w:rsidR="00A02ABC" w:rsidRPr="005C41D9" w:rsidRDefault="00A02ABC" w:rsidP="00F1246A">
            <w:pPr>
              <w:jc w:val="center"/>
              <w:rPr>
                <w:rFonts w:ascii="Arial" w:hAnsi="Arial" w:cs="Arial"/>
                <w:sz w:val="20"/>
                <w:szCs w:val="20"/>
                <w:lang w:val="pt-BR"/>
              </w:rPr>
            </w:pPr>
            <w:proofErr w:type="gramStart"/>
            <w:r w:rsidRPr="005C41D9">
              <w:rPr>
                <w:rFonts w:ascii="Arial" w:hAnsi="Arial" w:cs="Arial"/>
                <w:sz w:val="20"/>
                <w:szCs w:val="20"/>
                <w:lang w:val="pt-BR"/>
              </w:rPr>
              <w:t>1</w:t>
            </w:r>
            <w:proofErr w:type="gramEnd"/>
          </w:p>
        </w:tc>
        <w:tc>
          <w:tcPr>
            <w:tcW w:w="1843" w:type="dxa"/>
            <w:shd w:val="clear" w:color="auto" w:fill="auto"/>
          </w:tcPr>
          <w:p w:rsidR="00A02ABC" w:rsidRPr="005C41D9" w:rsidRDefault="00A02ABC" w:rsidP="00F1246A">
            <w:pPr>
              <w:jc w:val="center"/>
              <w:rPr>
                <w:rFonts w:ascii="Arial" w:hAnsi="Arial" w:cs="Arial"/>
                <w:sz w:val="20"/>
                <w:szCs w:val="20"/>
                <w:lang w:val="pt-BR"/>
              </w:rPr>
            </w:pPr>
            <w:r w:rsidRPr="005C41D9">
              <w:rPr>
                <w:rFonts w:ascii="Arial" w:hAnsi="Arial" w:cs="Arial"/>
                <w:sz w:val="20"/>
                <w:szCs w:val="20"/>
                <w:lang w:val="pt-BR"/>
              </w:rPr>
              <w:t>-</w:t>
            </w:r>
          </w:p>
        </w:tc>
        <w:tc>
          <w:tcPr>
            <w:tcW w:w="1559" w:type="dxa"/>
          </w:tcPr>
          <w:p w:rsidR="00A02ABC" w:rsidRPr="005C41D9" w:rsidRDefault="00A02ABC" w:rsidP="00F1246A">
            <w:pPr>
              <w:jc w:val="center"/>
              <w:rPr>
                <w:rFonts w:ascii="Arial" w:hAnsi="Arial" w:cs="Arial"/>
                <w:sz w:val="20"/>
                <w:szCs w:val="20"/>
                <w:lang w:val="pt-BR"/>
              </w:rPr>
            </w:pPr>
            <w:proofErr w:type="gramStart"/>
            <w:r w:rsidRPr="005C41D9">
              <w:rPr>
                <w:rFonts w:ascii="Arial" w:hAnsi="Arial" w:cs="Arial"/>
                <w:sz w:val="20"/>
                <w:szCs w:val="20"/>
                <w:lang w:val="pt-BR"/>
              </w:rPr>
              <w:t>7</w:t>
            </w:r>
            <w:proofErr w:type="gramEnd"/>
          </w:p>
        </w:tc>
        <w:tc>
          <w:tcPr>
            <w:tcW w:w="1418" w:type="dxa"/>
            <w:shd w:val="clear" w:color="auto" w:fill="auto"/>
          </w:tcPr>
          <w:p w:rsidR="00A02ABC" w:rsidRPr="005C41D9" w:rsidRDefault="00A02ABC" w:rsidP="00F1246A">
            <w:pPr>
              <w:jc w:val="center"/>
              <w:rPr>
                <w:rFonts w:ascii="Arial" w:hAnsi="Arial" w:cs="Arial"/>
                <w:sz w:val="20"/>
                <w:szCs w:val="20"/>
                <w:lang w:val="pt-BR"/>
              </w:rPr>
            </w:pPr>
            <w:r w:rsidRPr="005C41D9">
              <w:rPr>
                <w:rFonts w:ascii="Arial" w:hAnsi="Arial" w:cs="Arial"/>
                <w:sz w:val="20"/>
                <w:szCs w:val="20"/>
                <w:lang w:val="pt-BR"/>
              </w:rPr>
              <w:t>-</w:t>
            </w:r>
          </w:p>
        </w:tc>
      </w:tr>
      <w:tr w:rsidR="00A02ABC" w:rsidRPr="005C41D9" w:rsidTr="00D2455E">
        <w:tc>
          <w:tcPr>
            <w:tcW w:w="1699" w:type="dxa"/>
            <w:shd w:val="clear" w:color="auto" w:fill="auto"/>
          </w:tcPr>
          <w:p w:rsidR="00A02ABC" w:rsidRPr="005C41D9" w:rsidRDefault="00A02ABC" w:rsidP="00F1246A">
            <w:pPr>
              <w:rPr>
                <w:rFonts w:ascii="Arial" w:hAnsi="Arial" w:cs="Arial"/>
                <w:sz w:val="20"/>
                <w:szCs w:val="20"/>
                <w:lang w:val="pt-BR"/>
              </w:rPr>
            </w:pPr>
            <w:r w:rsidRPr="005C41D9">
              <w:rPr>
                <w:rFonts w:ascii="Arial" w:hAnsi="Arial" w:cs="Arial"/>
                <w:sz w:val="20"/>
                <w:szCs w:val="20"/>
                <w:lang w:val="pt-BR"/>
              </w:rPr>
              <w:t xml:space="preserve">Hidrologia </w:t>
            </w:r>
          </w:p>
        </w:tc>
        <w:tc>
          <w:tcPr>
            <w:tcW w:w="1433" w:type="dxa"/>
            <w:shd w:val="clear" w:color="auto" w:fill="auto"/>
          </w:tcPr>
          <w:p w:rsidR="00A02ABC" w:rsidRPr="005C41D9" w:rsidRDefault="00A02ABC" w:rsidP="00F1246A">
            <w:pPr>
              <w:jc w:val="center"/>
              <w:rPr>
                <w:rFonts w:ascii="Arial" w:hAnsi="Arial" w:cs="Arial"/>
                <w:sz w:val="20"/>
                <w:szCs w:val="20"/>
                <w:lang w:val="pt-BR"/>
              </w:rPr>
            </w:pPr>
            <w:proofErr w:type="gramStart"/>
            <w:r w:rsidRPr="005C41D9">
              <w:rPr>
                <w:rFonts w:ascii="Arial" w:hAnsi="Arial" w:cs="Arial"/>
                <w:sz w:val="20"/>
                <w:szCs w:val="20"/>
                <w:lang w:val="pt-BR"/>
              </w:rPr>
              <w:t>3</w:t>
            </w:r>
            <w:proofErr w:type="gramEnd"/>
          </w:p>
        </w:tc>
        <w:tc>
          <w:tcPr>
            <w:tcW w:w="1275" w:type="dxa"/>
          </w:tcPr>
          <w:p w:rsidR="00A02ABC" w:rsidRPr="005C41D9" w:rsidRDefault="00A02ABC" w:rsidP="00F1246A">
            <w:pPr>
              <w:jc w:val="center"/>
              <w:rPr>
                <w:rFonts w:ascii="Arial" w:hAnsi="Arial" w:cs="Arial"/>
                <w:sz w:val="20"/>
                <w:szCs w:val="20"/>
                <w:lang w:val="pt-BR"/>
              </w:rPr>
            </w:pPr>
            <w:r w:rsidRPr="005C41D9">
              <w:rPr>
                <w:rFonts w:ascii="Arial" w:hAnsi="Arial" w:cs="Arial"/>
                <w:sz w:val="20"/>
                <w:szCs w:val="20"/>
                <w:lang w:val="pt-BR"/>
              </w:rPr>
              <w:t>20</w:t>
            </w:r>
          </w:p>
        </w:tc>
        <w:tc>
          <w:tcPr>
            <w:tcW w:w="1843" w:type="dxa"/>
            <w:shd w:val="clear" w:color="auto" w:fill="auto"/>
          </w:tcPr>
          <w:p w:rsidR="00A02ABC" w:rsidRPr="005C41D9" w:rsidRDefault="00A02ABC" w:rsidP="00F1246A">
            <w:pPr>
              <w:jc w:val="center"/>
              <w:rPr>
                <w:rFonts w:ascii="Arial" w:hAnsi="Arial" w:cs="Arial"/>
                <w:sz w:val="20"/>
                <w:szCs w:val="20"/>
                <w:lang w:val="pt-BR"/>
              </w:rPr>
            </w:pPr>
            <w:r w:rsidRPr="005C41D9">
              <w:rPr>
                <w:rFonts w:ascii="Arial" w:hAnsi="Arial" w:cs="Arial"/>
                <w:sz w:val="20"/>
                <w:szCs w:val="20"/>
                <w:lang w:val="pt-BR"/>
              </w:rPr>
              <w:t>16</w:t>
            </w:r>
          </w:p>
        </w:tc>
        <w:tc>
          <w:tcPr>
            <w:tcW w:w="1559" w:type="dxa"/>
          </w:tcPr>
          <w:p w:rsidR="00A02ABC" w:rsidRPr="005C41D9" w:rsidRDefault="00A02ABC" w:rsidP="00F1246A">
            <w:pPr>
              <w:jc w:val="center"/>
              <w:rPr>
                <w:rFonts w:ascii="Arial" w:hAnsi="Arial" w:cs="Arial"/>
                <w:sz w:val="20"/>
                <w:szCs w:val="20"/>
                <w:lang w:val="pt-BR"/>
              </w:rPr>
            </w:pPr>
            <w:r w:rsidRPr="005C41D9">
              <w:rPr>
                <w:rFonts w:ascii="Arial" w:hAnsi="Arial" w:cs="Arial"/>
                <w:sz w:val="20"/>
                <w:szCs w:val="20"/>
                <w:lang w:val="pt-BR"/>
              </w:rPr>
              <w:t>19</w:t>
            </w:r>
          </w:p>
        </w:tc>
        <w:tc>
          <w:tcPr>
            <w:tcW w:w="1418" w:type="dxa"/>
            <w:shd w:val="clear" w:color="auto" w:fill="auto"/>
          </w:tcPr>
          <w:p w:rsidR="00A02ABC" w:rsidRPr="005C41D9" w:rsidRDefault="00A02ABC" w:rsidP="00F1246A">
            <w:pPr>
              <w:jc w:val="center"/>
              <w:rPr>
                <w:rFonts w:ascii="Arial" w:hAnsi="Arial" w:cs="Arial"/>
                <w:sz w:val="20"/>
                <w:szCs w:val="20"/>
                <w:lang w:val="pt-BR"/>
              </w:rPr>
            </w:pPr>
            <w:r w:rsidRPr="005C41D9">
              <w:rPr>
                <w:rFonts w:ascii="Arial" w:hAnsi="Arial" w:cs="Arial"/>
                <w:sz w:val="20"/>
                <w:szCs w:val="20"/>
                <w:lang w:val="pt-BR"/>
              </w:rPr>
              <w:t>10</w:t>
            </w:r>
          </w:p>
        </w:tc>
      </w:tr>
      <w:tr w:rsidR="00A02ABC" w:rsidRPr="005C41D9" w:rsidTr="00D2455E">
        <w:tc>
          <w:tcPr>
            <w:tcW w:w="1699" w:type="dxa"/>
            <w:shd w:val="clear" w:color="auto" w:fill="auto"/>
          </w:tcPr>
          <w:p w:rsidR="00A02ABC" w:rsidRPr="005C41D9" w:rsidRDefault="00A02ABC" w:rsidP="00F1246A">
            <w:pPr>
              <w:jc w:val="center"/>
              <w:rPr>
                <w:rFonts w:ascii="Arial" w:hAnsi="Arial" w:cs="Arial"/>
                <w:b/>
                <w:sz w:val="20"/>
                <w:szCs w:val="20"/>
                <w:lang w:val="pt-BR"/>
              </w:rPr>
            </w:pPr>
            <w:r w:rsidRPr="005C41D9">
              <w:rPr>
                <w:rFonts w:ascii="Arial" w:hAnsi="Arial" w:cs="Arial"/>
                <w:b/>
                <w:sz w:val="20"/>
                <w:szCs w:val="20"/>
                <w:lang w:val="pt-BR"/>
              </w:rPr>
              <w:t>Total</w:t>
            </w:r>
          </w:p>
        </w:tc>
        <w:tc>
          <w:tcPr>
            <w:tcW w:w="1433" w:type="dxa"/>
            <w:shd w:val="clear" w:color="auto" w:fill="auto"/>
          </w:tcPr>
          <w:p w:rsidR="00A02ABC" w:rsidRPr="005C41D9" w:rsidRDefault="00A02ABC" w:rsidP="00F1246A">
            <w:pPr>
              <w:jc w:val="center"/>
              <w:rPr>
                <w:rFonts w:ascii="Arial" w:hAnsi="Arial" w:cs="Arial"/>
                <w:b/>
                <w:sz w:val="20"/>
                <w:szCs w:val="20"/>
                <w:lang w:val="pt-BR"/>
              </w:rPr>
            </w:pPr>
            <w:r w:rsidRPr="005C41D9">
              <w:rPr>
                <w:rFonts w:ascii="Arial" w:hAnsi="Arial" w:cs="Arial"/>
                <w:b/>
                <w:sz w:val="20"/>
                <w:szCs w:val="20"/>
                <w:lang w:val="pt-BR"/>
              </w:rPr>
              <w:t>40</w:t>
            </w:r>
          </w:p>
        </w:tc>
        <w:tc>
          <w:tcPr>
            <w:tcW w:w="1275" w:type="dxa"/>
          </w:tcPr>
          <w:p w:rsidR="00A02ABC" w:rsidRPr="005C41D9" w:rsidRDefault="00A02ABC" w:rsidP="00F1246A">
            <w:pPr>
              <w:jc w:val="center"/>
              <w:rPr>
                <w:rFonts w:ascii="Arial" w:hAnsi="Arial" w:cs="Arial"/>
                <w:b/>
                <w:sz w:val="20"/>
                <w:szCs w:val="20"/>
                <w:lang w:val="pt-BR"/>
              </w:rPr>
            </w:pPr>
            <w:r w:rsidRPr="005C41D9">
              <w:rPr>
                <w:rFonts w:ascii="Arial" w:hAnsi="Arial" w:cs="Arial"/>
                <w:b/>
                <w:sz w:val="20"/>
                <w:szCs w:val="20"/>
                <w:lang w:val="pt-BR"/>
              </w:rPr>
              <w:t>37</w:t>
            </w:r>
          </w:p>
        </w:tc>
        <w:tc>
          <w:tcPr>
            <w:tcW w:w="1843" w:type="dxa"/>
            <w:shd w:val="clear" w:color="auto" w:fill="auto"/>
          </w:tcPr>
          <w:p w:rsidR="00A02ABC" w:rsidRPr="005C41D9" w:rsidRDefault="00A02ABC" w:rsidP="00F1246A">
            <w:pPr>
              <w:jc w:val="center"/>
              <w:rPr>
                <w:rFonts w:ascii="Arial" w:hAnsi="Arial" w:cs="Arial"/>
                <w:b/>
                <w:sz w:val="20"/>
                <w:szCs w:val="20"/>
                <w:lang w:val="pt-BR"/>
              </w:rPr>
            </w:pPr>
            <w:r w:rsidRPr="005C41D9">
              <w:rPr>
                <w:rFonts w:ascii="Arial" w:hAnsi="Arial" w:cs="Arial"/>
                <w:b/>
                <w:sz w:val="20"/>
                <w:szCs w:val="20"/>
                <w:lang w:val="pt-BR"/>
              </w:rPr>
              <w:t>25</w:t>
            </w:r>
          </w:p>
        </w:tc>
        <w:tc>
          <w:tcPr>
            <w:tcW w:w="1559" w:type="dxa"/>
          </w:tcPr>
          <w:p w:rsidR="00A02ABC" w:rsidRPr="005C41D9" w:rsidRDefault="00A02ABC" w:rsidP="00F1246A">
            <w:pPr>
              <w:jc w:val="center"/>
              <w:rPr>
                <w:rFonts w:ascii="Arial" w:hAnsi="Arial" w:cs="Arial"/>
                <w:b/>
                <w:sz w:val="20"/>
                <w:szCs w:val="20"/>
                <w:lang w:val="pt-BR"/>
              </w:rPr>
            </w:pPr>
            <w:r w:rsidRPr="005C41D9">
              <w:rPr>
                <w:rFonts w:ascii="Arial" w:hAnsi="Arial" w:cs="Arial"/>
                <w:b/>
                <w:sz w:val="20"/>
                <w:szCs w:val="20"/>
                <w:lang w:val="pt-BR"/>
              </w:rPr>
              <w:t>26</w:t>
            </w:r>
          </w:p>
        </w:tc>
        <w:tc>
          <w:tcPr>
            <w:tcW w:w="1418" w:type="dxa"/>
            <w:shd w:val="clear" w:color="auto" w:fill="auto"/>
          </w:tcPr>
          <w:p w:rsidR="00A02ABC" w:rsidRPr="005C41D9" w:rsidRDefault="00A02ABC" w:rsidP="00F1246A">
            <w:pPr>
              <w:jc w:val="center"/>
              <w:rPr>
                <w:rFonts w:ascii="Arial" w:hAnsi="Arial" w:cs="Arial"/>
                <w:b/>
                <w:sz w:val="20"/>
                <w:szCs w:val="20"/>
                <w:lang w:val="pt-BR"/>
              </w:rPr>
            </w:pPr>
            <w:r w:rsidRPr="005C41D9">
              <w:rPr>
                <w:rFonts w:ascii="Arial" w:hAnsi="Arial" w:cs="Arial"/>
                <w:b/>
                <w:sz w:val="20"/>
                <w:szCs w:val="20"/>
                <w:lang w:val="pt-BR"/>
              </w:rPr>
              <w:t>11</w:t>
            </w:r>
          </w:p>
        </w:tc>
      </w:tr>
    </w:tbl>
    <w:p w:rsidR="00A02ABC" w:rsidRPr="005C41D9" w:rsidRDefault="00A02ABC" w:rsidP="00F1246A">
      <w:pPr>
        <w:jc w:val="both"/>
        <w:rPr>
          <w:rFonts w:ascii="Arial" w:hAnsi="Arial" w:cs="Arial"/>
          <w:bCs/>
          <w:color w:val="FF0000"/>
          <w:sz w:val="20"/>
          <w:szCs w:val="20"/>
          <w:lang w:eastAsia="x-none"/>
        </w:rPr>
      </w:pPr>
    </w:p>
    <w:p w:rsidR="00A02ABC" w:rsidRPr="00A853F6" w:rsidRDefault="00A02ABC" w:rsidP="00F1246A">
      <w:pPr>
        <w:pStyle w:val="Ttulo"/>
        <w:jc w:val="both"/>
        <w:rPr>
          <w:rFonts w:ascii="Arial" w:hAnsi="Arial" w:cs="Arial"/>
          <w:b w:val="0"/>
          <w:bCs/>
          <w:sz w:val="20"/>
          <w:lang w:val="es-ES_tradnl"/>
        </w:rPr>
      </w:pPr>
      <w:r w:rsidRPr="00A853F6">
        <w:rPr>
          <w:rFonts w:ascii="Arial" w:hAnsi="Arial" w:cs="Arial"/>
          <w:b w:val="0"/>
          <w:bCs/>
          <w:sz w:val="20"/>
        </w:rPr>
        <w:t>Los trabajos remunerados responden</w:t>
      </w:r>
      <w:r w:rsidRPr="00643187">
        <w:rPr>
          <w:rFonts w:ascii="Arial" w:hAnsi="Arial" w:cs="Arial"/>
          <w:b w:val="0"/>
          <w:bCs/>
          <w:sz w:val="20"/>
          <w:lang w:val="es-ES"/>
        </w:rPr>
        <w:t xml:space="preserve"> en su </w:t>
      </w:r>
      <w:r w:rsidRPr="00A853F6">
        <w:rPr>
          <w:rFonts w:ascii="Arial" w:hAnsi="Arial" w:cs="Arial"/>
          <w:b w:val="0"/>
          <w:bCs/>
          <w:sz w:val="20"/>
        </w:rPr>
        <w:t xml:space="preserve"> </w:t>
      </w:r>
      <w:r w:rsidRPr="00643187">
        <w:rPr>
          <w:rFonts w:ascii="Arial" w:hAnsi="Arial" w:cs="Arial"/>
          <w:b w:val="0"/>
          <w:bCs/>
          <w:sz w:val="20"/>
          <w:lang w:val="es-ES"/>
        </w:rPr>
        <w:t xml:space="preserve">mayoría </w:t>
      </w:r>
      <w:r w:rsidRPr="00A853F6">
        <w:rPr>
          <w:rFonts w:ascii="Arial" w:hAnsi="Arial" w:cs="Arial"/>
          <w:b w:val="0"/>
          <w:bCs/>
          <w:sz w:val="20"/>
        </w:rPr>
        <w:t>a las temáticas de recuperación, adaptación, reparación de piezas ya que</w:t>
      </w:r>
      <w:r w:rsidRPr="00643187">
        <w:rPr>
          <w:rFonts w:ascii="Arial" w:hAnsi="Arial" w:cs="Arial"/>
          <w:b w:val="0"/>
          <w:bCs/>
          <w:sz w:val="20"/>
          <w:lang w:val="es-ES"/>
        </w:rPr>
        <w:t xml:space="preserve"> la</w:t>
      </w:r>
      <w:r w:rsidRPr="00A853F6">
        <w:rPr>
          <w:rFonts w:ascii="Arial" w:hAnsi="Arial" w:cs="Arial"/>
          <w:b w:val="0"/>
          <w:bCs/>
          <w:sz w:val="20"/>
        </w:rPr>
        <w:t xml:space="preserve"> empresa</w:t>
      </w:r>
      <w:r w:rsidRPr="00643187">
        <w:rPr>
          <w:rFonts w:ascii="Arial" w:hAnsi="Arial" w:cs="Arial"/>
          <w:b w:val="0"/>
          <w:bCs/>
          <w:sz w:val="20"/>
          <w:lang w:val="es-ES"/>
        </w:rPr>
        <w:t xml:space="preserve"> </w:t>
      </w:r>
      <w:r w:rsidRPr="00A853F6">
        <w:rPr>
          <w:rFonts w:ascii="Arial" w:hAnsi="Arial" w:cs="Arial"/>
          <w:b w:val="0"/>
          <w:bCs/>
          <w:sz w:val="20"/>
        </w:rPr>
        <w:t xml:space="preserve"> es mecanizada, </w:t>
      </w:r>
      <w:r w:rsidRPr="00A853F6">
        <w:rPr>
          <w:rFonts w:ascii="Arial" w:hAnsi="Arial" w:cs="Arial"/>
          <w:b w:val="0"/>
          <w:bCs/>
          <w:sz w:val="20"/>
          <w:lang w:val="es-ES_tradnl"/>
        </w:rPr>
        <w:t>pero además se realizan soluciones organizativas en el sistema de gestión empresarial y protección al medio ambiente.</w:t>
      </w:r>
    </w:p>
    <w:p w:rsidR="00A02ABC" w:rsidRPr="005C41D9" w:rsidRDefault="00A02ABC" w:rsidP="00F1246A">
      <w:pPr>
        <w:pStyle w:val="Ttulo"/>
        <w:jc w:val="both"/>
        <w:rPr>
          <w:rFonts w:ascii="Arial" w:hAnsi="Arial" w:cs="Arial"/>
          <w:b w:val="0"/>
          <w:bCs/>
          <w:sz w:val="20"/>
        </w:rPr>
      </w:pPr>
    </w:p>
    <w:p w:rsidR="002241F1" w:rsidRDefault="00B76BC4" w:rsidP="00F1246A">
      <w:pPr>
        <w:jc w:val="both"/>
        <w:rPr>
          <w:rFonts w:ascii="Arial" w:eastAsia="MS Mincho" w:hAnsi="Arial" w:cs="Arial"/>
          <w:sz w:val="20"/>
          <w:szCs w:val="20"/>
        </w:rPr>
      </w:pPr>
      <w:r w:rsidRPr="00A853F6">
        <w:rPr>
          <w:rFonts w:ascii="Arial" w:eastAsia="MS Mincho" w:hAnsi="Arial" w:cs="Arial"/>
          <w:sz w:val="20"/>
          <w:szCs w:val="20"/>
        </w:rPr>
        <w:t xml:space="preserve">En las Asambleas de Balance cada CIR aprobó su </w:t>
      </w:r>
      <w:r w:rsidR="00A02ABC" w:rsidRPr="00A853F6">
        <w:rPr>
          <w:rFonts w:ascii="Arial" w:eastAsia="MS Mincho" w:hAnsi="Arial" w:cs="Arial"/>
          <w:sz w:val="20"/>
          <w:szCs w:val="20"/>
        </w:rPr>
        <w:t>Plan temático 2019</w:t>
      </w:r>
      <w:r w:rsidRPr="00A853F6">
        <w:rPr>
          <w:rFonts w:ascii="Arial" w:eastAsia="MS Mincho" w:hAnsi="Arial" w:cs="Arial"/>
          <w:sz w:val="20"/>
          <w:szCs w:val="20"/>
        </w:rPr>
        <w:t>, quedando organizado de la siguiente forma:</w:t>
      </w:r>
      <w:r w:rsidR="00A02ABC" w:rsidRPr="00A853F6">
        <w:rPr>
          <w:rFonts w:ascii="Arial" w:eastAsia="MS Mincho" w:hAnsi="Arial" w:cs="Arial"/>
          <w:sz w:val="20"/>
          <w:szCs w:val="20"/>
        </w:rPr>
        <w:t xml:space="preserve"> </w:t>
      </w:r>
    </w:p>
    <w:p w:rsidR="00A02ABC" w:rsidRPr="005C41D9" w:rsidRDefault="00A02ABC" w:rsidP="00F1246A">
      <w:pPr>
        <w:jc w:val="both"/>
        <w:rPr>
          <w:rFonts w:ascii="Arial" w:eastAsia="MS Mincho" w:hAnsi="Arial" w:cs="Arial"/>
          <w:b/>
          <w:sz w:val="20"/>
          <w:szCs w:val="20"/>
        </w:rPr>
      </w:pPr>
      <w:r w:rsidRPr="00A853F6">
        <w:rPr>
          <w:rFonts w:ascii="Arial" w:eastAsia="MS Mincho" w:hAnsi="Arial" w:cs="Arial"/>
          <w:sz w:val="20"/>
          <w:szCs w:val="20"/>
        </w:rPr>
        <w:t xml:space="preserve"> </w:t>
      </w:r>
    </w:p>
    <w:tbl>
      <w:tblPr>
        <w:tblpPr w:leftFromText="141" w:rightFromText="141" w:vertAnchor="text" w:tblpX="244" w:tblpY="1"/>
        <w:tblOverlap w:val="never"/>
        <w:tblW w:w="9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9"/>
        <w:gridCol w:w="2977"/>
        <w:gridCol w:w="2976"/>
        <w:gridCol w:w="1418"/>
      </w:tblGrid>
      <w:tr w:rsidR="00A02ABC" w:rsidRPr="005C41D9" w:rsidTr="00643187">
        <w:trPr>
          <w:trHeight w:val="275"/>
        </w:trPr>
        <w:tc>
          <w:tcPr>
            <w:tcW w:w="1849" w:type="dxa"/>
            <w:vMerge w:val="restart"/>
            <w:vAlign w:val="center"/>
          </w:tcPr>
          <w:p w:rsidR="00A02ABC" w:rsidRPr="00A853F6" w:rsidRDefault="00A02ABC" w:rsidP="00643187">
            <w:pPr>
              <w:ind w:left="360"/>
              <w:contextualSpacing/>
              <w:jc w:val="center"/>
              <w:rPr>
                <w:rFonts w:ascii="Arial" w:eastAsia="MS Mincho" w:hAnsi="Arial" w:cs="Arial"/>
                <w:sz w:val="20"/>
                <w:szCs w:val="20"/>
              </w:rPr>
            </w:pPr>
            <w:r w:rsidRPr="00A853F6">
              <w:rPr>
                <w:rFonts w:ascii="Arial" w:eastAsia="MS Mincho" w:hAnsi="Arial" w:cs="Arial"/>
                <w:sz w:val="20"/>
                <w:szCs w:val="20"/>
              </w:rPr>
              <w:t>CIR</w:t>
            </w:r>
          </w:p>
        </w:tc>
        <w:tc>
          <w:tcPr>
            <w:tcW w:w="7371" w:type="dxa"/>
            <w:gridSpan w:val="3"/>
            <w:shd w:val="clear" w:color="auto" w:fill="auto"/>
            <w:vAlign w:val="center"/>
          </w:tcPr>
          <w:p w:rsidR="00A02ABC" w:rsidRPr="00A853F6" w:rsidRDefault="00A02ABC" w:rsidP="00643187">
            <w:pPr>
              <w:ind w:left="360"/>
              <w:contextualSpacing/>
              <w:jc w:val="center"/>
              <w:rPr>
                <w:rFonts w:ascii="Arial" w:eastAsia="MS Mincho" w:hAnsi="Arial" w:cs="Arial"/>
                <w:sz w:val="20"/>
                <w:szCs w:val="20"/>
              </w:rPr>
            </w:pPr>
            <w:r w:rsidRPr="00A853F6">
              <w:rPr>
                <w:rFonts w:ascii="Arial" w:eastAsia="MS Mincho" w:hAnsi="Arial" w:cs="Arial"/>
                <w:sz w:val="20"/>
                <w:szCs w:val="20"/>
              </w:rPr>
              <w:t>Plan temático</w:t>
            </w:r>
          </w:p>
        </w:tc>
      </w:tr>
      <w:tr w:rsidR="00A02ABC" w:rsidRPr="005C41D9" w:rsidTr="00643187">
        <w:trPr>
          <w:trHeight w:val="186"/>
        </w:trPr>
        <w:tc>
          <w:tcPr>
            <w:tcW w:w="1849" w:type="dxa"/>
            <w:vMerge/>
            <w:vAlign w:val="center"/>
          </w:tcPr>
          <w:p w:rsidR="00A02ABC" w:rsidRPr="00A853F6" w:rsidRDefault="00A02ABC" w:rsidP="00643187">
            <w:pPr>
              <w:ind w:left="360"/>
              <w:contextualSpacing/>
              <w:jc w:val="both"/>
              <w:rPr>
                <w:rFonts w:ascii="Arial" w:eastAsia="MS Mincho" w:hAnsi="Arial" w:cs="Arial"/>
                <w:sz w:val="20"/>
                <w:szCs w:val="20"/>
              </w:rPr>
            </w:pPr>
          </w:p>
        </w:tc>
        <w:tc>
          <w:tcPr>
            <w:tcW w:w="2977" w:type="dxa"/>
            <w:shd w:val="clear" w:color="auto" w:fill="auto"/>
            <w:vAlign w:val="center"/>
          </w:tcPr>
          <w:p w:rsidR="00A02ABC" w:rsidRPr="00A853F6" w:rsidRDefault="00A02ABC" w:rsidP="00643187">
            <w:pPr>
              <w:contextualSpacing/>
              <w:jc w:val="center"/>
              <w:rPr>
                <w:rFonts w:ascii="Arial" w:eastAsia="MS Mincho" w:hAnsi="Arial" w:cs="Arial"/>
                <w:sz w:val="20"/>
                <w:szCs w:val="20"/>
              </w:rPr>
            </w:pPr>
            <w:r w:rsidRPr="00A853F6">
              <w:rPr>
                <w:rFonts w:ascii="Arial" w:eastAsia="MS Mincho" w:hAnsi="Arial" w:cs="Arial"/>
                <w:sz w:val="20"/>
                <w:szCs w:val="20"/>
              </w:rPr>
              <w:t>Tareas Concluidas Año 2018</w:t>
            </w:r>
          </w:p>
        </w:tc>
        <w:tc>
          <w:tcPr>
            <w:tcW w:w="2976" w:type="dxa"/>
            <w:shd w:val="clear" w:color="auto" w:fill="auto"/>
            <w:vAlign w:val="center"/>
          </w:tcPr>
          <w:p w:rsidR="00A02ABC" w:rsidRPr="00A853F6" w:rsidRDefault="00A02ABC" w:rsidP="00643187">
            <w:pPr>
              <w:contextualSpacing/>
              <w:jc w:val="center"/>
              <w:rPr>
                <w:rFonts w:ascii="Arial" w:eastAsia="MS Mincho" w:hAnsi="Arial" w:cs="Arial"/>
                <w:sz w:val="20"/>
                <w:szCs w:val="20"/>
              </w:rPr>
            </w:pPr>
            <w:r w:rsidRPr="00A853F6">
              <w:rPr>
                <w:rFonts w:ascii="Arial" w:eastAsia="MS Mincho" w:hAnsi="Arial" w:cs="Arial"/>
                <w:sz w:val="20"/>
                <w:szCs w:val="20"/>
              </w:rPr>
              <w:t>Tareas Registradas Año 2019</w:t>
            </w:r>
          </w:p>
        </w:tc>
        <w:tc>
          <w:tcPr>
            <w:tcW w:w="1418" w:type="dxa"/>
            <w:vAlign w:val="center"/>
          </w:tcPr>
          <w:p w:rsidR="00A02ABC" w:rsidRPr="00A853F6" w:rsidRDefault="00A02ABC" w:rsidP="00643187">
            <w:pPr>
              <w:contextualSpacing/>
              <w:jc w:val="center"/>
              <w:rPr>
                <w:rFonts w:ascii="Arial" w:eastAsia="MS Mincho" w:hAnsi="Arial" w:cs="Arial"/>
                <w:sz w:val="20"/>
                <w:szCs w:val="20"/>
              </w:rPr>
            </w:pPr>
            <w:proofErr w:type="spellStart"/>
            <w:r w:rsidRPr="00A853F6">
              <w:rPr>
                <w:rFonts w:ascii="Arial" w:eastAsia="MS Mincho" w:hAnsi="Arial" w:cs="Arial"/>
                <w:sz w:val="20"/>
                <w:szCs w:val="20"/>
              </w:rPr>
              <w:t>Cant</w:t>
            </w:r>
            <w:proofErr w:type="spellEnd"/>
            <w:r w:rsidRPr="00A853F6">
              <w:rPr>
                <w:rFonts w:ascii="Arial" w:eastAsia="MS Mincho" w:hAnsi="Arial" w:cs="Arial"/>
                <w:sz w:val="20"/>
                <w:szCs w:val="20"/>
              </w:rPr>
              <w:t>. Autores</w:t>
            </w:r>
          </w:p>
        </w:tc>
      </w:tr>
      <w:tr w:rsidR="00A02ABC" w:rsidRPr="005C41D9" w:rsidTr="00643187">
        <w:trPr>
          <w:trHeight w:val="703"/>
        </w:trPr>
        <w:tc>
          <w:tcPr>
            <w:tcW w:w="1849" w:type="dxa"/>
            <w:vAlign w:val="center"/>
          </w:tcPr>
          <w:p w:rsidR="00A02ABC" w:rsidRPr="005C41D9" w:rsidRDefault="00A02ABC" w:rsidP="00643187">
            <w:pPr>
              <w:contextualSpacing/>
              <w:jc w:val="both"/>
              <w:rPr>
                <w:rFonts w:ascii="Arial" w:eastAsia="MS Mincho" w:hAnsi="Arial" w:cs="Arial"/>
                <w:sz w:val="20"/>
                <w:szCs w:val="20"/>
              </w:rPr>
            </w:pPr>
            <w:r w:rsidRPr="005C41D9">
              <w:rPr>
                <w:rFonts w:ascii="Arial" w:eastAsia="MS Mincho" w:hAnsi="Arial" w:cs="Arial"/>
                <w:sz w:val="20"/>
                <w:szCs w:val="20"/>
              </w:rPr>
              <w:t>Asfalto</w:t>
            </w:r>
          </w:p>
          <w:p w:rsidR="00A02ABC" w:rsidRPr="005C41D9" w:rsidRDefault="00A02ABC" w:rsidP="00643187">
            <w:pPr>
              <w:contextualSpacing/>
              <w:jc w:val="both"/>
              <w:rPr>
                <w:rFonts w:ascii="Arial" w:eastAsia="MS Mincho" w:hAnsi="Arial" w:cs="Arial"/>
                <w:sz w:val="20"/>
                <w:szCs w:val="20"/>
              </w:rPr>
            </w:pPr>
            <w:r w:rsidRPr="005C41D9">
              <w:rPr>
                <w:rFonts w:ascii="Arial" w:eastAsia="MS Mincho" w:hAnsi="Arial" w:cs="Arial"/>
                <w:sz w:val="20"/>
                <w:szCs w:val="20"/>
              </w:rPr>
              <w:t>Freyre</w:t>
            </w:r>
          </w:p>
          <w:p w:rsidR="00A02ABC" w:rsidRPr="005C41D9" w:rsidRDefault="00A02ABC" w:rsidP="00643187">
            <w:pPr>
              <w:contextualSpacing/>
              <w:jc w:val="both"/>
              <w:rPr>
                <w:rFonts w:ascii="Arial" w:eastAsia="MS Mincho" w:hAnsi="Arial" w:cs="Arial"/>
                <w:sz w:val="20"/>
                <w:szCs w:val="20"/>
              </w:rPr>
            </w:pPr>
            <w:proofErr w:type="spellStart"/>
            <w:r w:rsidRPr="005C41D9">
              <w:rPr>
                <w:rFonts w:ascii="Arial" w:eastAsia="MS Mincho" w:hAnsi="Arial" w:cs="Arial"/>
                <w:sz w:val="20"/>
                <w:szCs w:val="20"/>
              </w:rPr>
              <w:t>Sagua</w:t>
            </w:r>
            <w:proofErr w:type="spellEnd"/>
          </w:p>
        </w:tc>
        <w:tc>
          <w:tcPr>
            <w:tcW w:w="2977" w:type="dxa"/>
            <w:vAlign w:val="center"/>
          </w:tcPr>
          <w:p w:rsidR="00A02ABC" w:rsidRPr="005C41D9" w:rsidRDefault="00A02ABC" w:rsidP="00643187">
            <w:pPr>
              <w:contextualSpacing/>
              <w:jc w:val="center"/>
              <w:rPr>
                <w:rFonts w:ascii="Arial" w:eastAsia="MS Mincho" w:hAnsi="Arial" w:cs="Arial"/>
                <w:sz w:val="20"/>
                <w:szCs w:val="20"/>
              </w:rPr>
            </w:pPr>
            <w:r w:rsidRPr="005C41D9">
              <w:rPr>
                <w:rFonts w:ascii="Arial" w:eastAsia="MS Mincho" w:hAnsi="Arial" w:cs="Arial"/>
                <w:sz w:val="20"/>
                <w:szCs w:val="20"/>
              </w:rPr>
              <w:t>10</w:t>
            </w:r>
          </w:p>
          <w:p w:rsidR="00A02ABC" w:rsidRPr="005C41D9" w:rsidRDefault="00A02ABC" w:rsidP="00643187">
            <w:pPr>
              <w:contextualSpacing/>
              <w:jc w:val="center"/>
              <w:rPr>
                <w:rFonts w:ascii="Arial" w:eastAsia="MS Mincho" w:hAnsi="Arial" w:cs="Arial"/>
                <w:sz w:val="20"/>
                <w:szCs w:val="20"/>
              </w:rPr>
            </w:pPr>
            <w:r w:rsidRPr="005C41D9">
              <w:rPr>
                <w:rFonts w:ascii="Arial" w:eastAsia="MS Mincho" w:hAnsi="Arial" w:cs="Arial"/>
                <w:sz w:val="20"/>
                <w:szCs w:val="20"/>
              </w:rPr>
              <w:t>8</w:t>
            </w:r>
          </w:p>
          <w:p w:rsidR="00A02ABC" w:rsidRPr="005C41D9" w:rsidRDefault="00A02ABC" w:rsidP="00643187">
            <w:pPr>
              <w:ind w:left="360"/>
              <w:contextualSpacing/>
              <w:jc w:val="center"/>
              <w:rPr>
                <w:rFonts w:ascii="Arial" w:eastAsia="MS Mincho" w:hAnsi="Arial" w:cs="Arial"/>
                <w:sz w:val="20"/>
                <w:szCs w:val="20"/>
              </w:rPr>
            </w:pPr>
            <w:r w:rsidRPr="005C41D9">
              <w:rPr>
                <w:rFonts w:ascii="Arial" w:eastAsia="MS Mincho" w:hAnsi="Arial" w:cs="Arial"/>
                <w:sz w:val="20"/>
                <w:szCs w:val="20"/>
              </w:rPr>
              <w:t>2</w:t>
            </w:r>
          </w:p>
        </w:tc>
        <w:tc>
          <w:tcPr>
            <w:tcW w:w="2976" w:type="dxa"/>
          </w:tcPr>
          <w:p w:rsidR="00A02ABC" w:rsidRPr="005C41D9" w:rsidRDefault="00A02ABC" w:rsidP="00643187">
            <w:pPr>
              <w:ind w:left="360"/>
              <w:contextualSpacing/>
              <w:jc w:val="center"/>
              <w:rPr>
                <w:rFonts w:ascii="Arial" w:eastAsia="MS Mincho" w:hAnsi="Arial" w:cs="Arial"/>
                <w:sz w:val="20"/>
                <w:szCs w:val="20"/>
              </w:rPr>
            </w:pPr>
            <w:r w:rsidRPr="005C41D9">
              <w:rPr>
                <w:rFonts w:ascii="Arial" w:eastAsia="MS Mincho" w:hAnsi="Arial" w:cs="Arial"/>
                <w:sz w:val="20"/>
                <w:szCs w:val="20"/>
              </w:rPr>
              <w:t>8</w:t>
            </w:r>
          </w:p>
          <w:p w:rsidR="00A02ABC" w:rsidRPr="005C41D9" w:rsidRDefault="00A02ABC" w:rsidP="00643187">
            <w:pPr>
              <w:ind w:left="360"/>
              <w:contextualSpacing/>
              <w:jc w:val="center"/>
              <w:rPr>
                <w:rFonts w:ascii="Arial" w:eastAsia="MS Mincho" w:hAnsi="Arial" w:cs="Arial"/>
                <w:sz w:val="20"/>
                <w:szCs w:val="20"/>
              </w:rPr>
            </w:pPr>
            <w:r w:rsidRPr="005C41D9">
              <w:rPr>
                <w:rFonts w:ascii="Arial" w:eastAsia="MS Mincho" w:hAnsi="Arial" w:cs="Arial"/>
                <w:sz w:val="20"/>
                <w:szCs w:val="20"/>
              </w:rPr>
              <w:t>6</w:t>
            </w:r>
          </w:p>
          <w:p w:rsidR="00A02ABC" w:rsidRPr="005C41D9" w:rsidRDefault="00A02ABC" w:rsidP="00643187">
            <w:pPr>
              <w:ind w:left="360"/>
              <w:contextualSpacing/>
              <w:jc w:val="center"/>
              <w:rPr>
                <w:rFonts w:ascii="Arial" w:eastAsia="MS Mincho" w:hAnsi="Arial" w:cs="Arial"/>
                <w:sz w:val="20"/>
                <w:szCs w:val="20"/>
              </w:rPr>
            </w:pPr>
            <w:r w:rsidRPr="005C41D9">
              <w:rPr>
                <w:rFonts w:ascii="Arial" w:eastAsia="MS Mincho" w:hAnsi="Arial" w:cs="Arial"/>
                <w:sz w:val="20"/>
                <w:szCs w:val="20"/>
              </w:rPr>
              <w:t>2</w:t>
            </w:r>
          </w:p>
        </w:tc>
        <w:tc>
          <w:tcPr>
            <w:tcW w:w="1418" w:type="dxa"/>
          </w:tcPr>
          <w:p w:rsidR="00A02ABC" w:rsidRPr="005C41D9" w:rsidRDefault="00A02ABC" w:rsidP="00643187">
            <w:pPr>
              <w:ind w:left="360"/>
              <w:contextualSpacing/>
              <w:jc w:val="center"/>
              <w:rPr>
                <w:rFonts w:ascii="Arial" w:eastAsia="MS Mincho" w:hAnsi="Arial" w:cs="Arial"/>
                <w:sz w:val="20"/>
                <w:szCs w:val="20"/>
              </w:rPr>
            </w:pPr>
            <w:r w:rsidRPr="005C41D9">
              <w:rPr>
                <w:rFonts w:ascii="Arial" w:eastAsia="MS Mincho" w:hAnsi="Arial" w:cs="Arial"/>
                <w:sz w:val="20"/>
                <w:szCs w:val="20"/>
              </w:rPr>
              <w:t>7</w:t>
            </w:r>
          </w:p>
          <w:p w:rsidR="00A02ABC" w:rsidRPr="005C41D9" w:rsidRDefault="00A02ABC" w:rsidP="00643187">
            <w:pPr>
              <w:ind w:left="360"/>
              <w:contextualSpacing/>
              <w:jc w:val="center"/>
              <w:rPr>
                <w:rFonts w:ascii="Arial" w:eastAsia="MS Mincho" w:hAnsi="Arial" w:cs="Arial"/>
                <w:sz w:val="20"/>
                <w:szCs w:val="20"/>
              </w:rPr>
            </w:pPr>
            <w:r w:rsidRPr="005C41D9">
              <w:rPr>
                <w:rFonts w:ascii="Arial" w:eastAsia="MS Mincho" w:hAnsi="Arial" w:cs="Arial"/>
                <w:sz w:val="20"/>
                <w:szCs w:val="20"/>
              </w:rPr>
              <w:t>5</w:t>
            </w:r>
          </w:p>
          <w:p w:rsidR="00A02ABC" w:rsidRPr="005C41D9" w:rsidRDefault="00A02ABC" w:rsidP="00643187">
            <w:pPr>
              <w:ind w:left="360"/>
              <w:contextualSpacing/>
              <w:jc w:val="center"/>
              <w:rPr>
                <w:rFonts w:ascii="Arial" w:eastAsia="MS Mincho" w:hAnsi="Arial" w:cs="Arial"/>
                <w:sz w:val="20"/>
                <w:szCs w:val="20"/>
              </w:rPr>
            </w:pPr>
            <w:r w:rsidRPr="005C41D9">
              <w:rPr>
                <w:rFonts w:ascii="Arial" w:eastAsia="MS Mincho" w:hAnsi="Arial" w:cs="Arial"/>
                <w:sz w:val="20"/>
                <w:szCs w:val="20"/>
              </w:rPr>
              <w:t>2</w:t>
            </w:r>
          </w:p>
        </w:tc>
      </w:tr>
      <w:tr w:rsidR="00A02ABC" w:rsidRPr="005C41D9" w:rsidTr="00643187">
        <w:trPr>
          <w:trHeight w:val="254"/>
        </w:trPr>
        <w:tc>
          <w:tcPr>
            <w:tcW w:w="1849" w:type="dxa"/>
            <w:vAlign w:val="center"/>
          </w:tcPr>
          <w:p w:rsidR="00A02ABC" w:rsidRPr="005C41D9" w:rsidRDefault="00A02ABC" w:rsidP="00643187">
            <w:pPr>
              <w:contextualSpacing/>
              <w:jc w:val="both"/>
              <w:rPr>
                <w:rFonts w:ascii="Arial" w:eastAsia="MS Mincho" w:hAnsi="Arial" w:cs="Arial"/>
                <w:sz w:val="20"/>
                <w:szCs w:val="20"/>
              </w:rPr>
            </w:pPr>
            <w:r w:rsidRPr="005C41D9">
              <w:rPr>
                <w:rFonts w:ascii="Arial" w:eastAsia="MS Mincho" w:hAnsi="Arial" w:cs="Arial"/>
                <w:sz w:val="20"/>
                <w:szCs w:val="20"/>
              </w:rPr>
              <w:t xml:space="preserve">Hidrología </w:t>
            </w:r>
          </w:p>
        </w:tc>
        <w:tc>
          <w:tcPr>
            <w:tcW w:w="2977" w:type="dxa"/>
            <w:vAlign w:val="center"/>
          </w:tcPr>
          <w:p w:rsidR="00A02ABC" w:rsidRPr="005C41D9" w:rsidRDefault="00A02ABC" w:rsidP="00643187">
            <w:pPr>
              <w:ind w:left="360"/>
              <w:contextualSpacing/>
              <w:jc w:val="center"/>
              <w:rPr>
                <w:rFonts w:ascii="Arial" w:eastAsia="MS Mincho" w:hAnsi="Arial" w:cs="Arial"/>
                <w:sz w:val="20"/>
                <w:szCs w:val="20"/>
              </w:rPr>
            </w:pPr>
            <w:r w:rsidRPr="005C41D9">
              <w:rPr>
                <w:rFonts w:ascii="Arial" w:eastAsia="MS Mincho" w:hAnsi="Arial" w:cs="Arial"/>
                <w:sz w:val="20"/>
                <w:szCs w:val="20"/>
              </w:rPr>
              <w:t>7</w:t>
            </w:r>
          </w:p>
        </w:tc>
        <w:tc>
          <w:tcPr>
            <w:tcW w:w="2976" w:type="dxa"/>
            <w:vAlign w:val="center"/>
          </w:tcPr>
          <w:p w:rsidR="00A02ABC" w:rsidRPr="005C41D9" w:rsidRDefault="00A02ABC" w:rsidP="00643187">
            <w:pPr>
              <w:ind w:left="360"/>
              <w:contextualSpacing/>
              <w:jc w:val="center"/>
              <w:rPr>
                <w:rFonts w:ascii="Arial" w:eastAsia="MS Mincho" w:hAnsi="Arial" w:cs="Arial"/>
                <w:sz w:val="20"/>
                <w:szCs w:val="20"/>
              </w:rPr>
            </w:pPr>
            <w:r w:rsidRPr="005C41D9">
              <w:rPr>
                <w:rFonts w:ascii="Arial" w:eastAsia="MS Mincho" w:hAnsi="Arial" w:cs="Arial"/>
                <w:sz w:val="20"/>
                <w:szCs w:val="20"/>
              </w:rPr>
              <w:t>10</w:t>
            </w:r>
          </w:p>
        </w:tc>
        <w:tc>
          <w:tcPr>
            <w:tcW w:w="1418" w:type="dxa"/>
            <w:vAlign w:val="center"/>
          </w:tcPr>
          <w:p w:rsidR="00A02ABC" w:rsidRPr="005C41D9" w:rsidRDefault="00A02ABC" w:rsidP="00643187">
            <w:pPr>
              <w:ind w:left="360"/>
              <w:contextualSpacing/>
              <w:jc w:val="center"/>
              <w:rPr>
                <w:rFonts w:ascii="Arial" w:eastAsia="MS Mincho" w:hAnsi="Arial" w:cs="Arial"/>
                <w:sz w:val="20"/>
                <w:szCs w:val="20"/>
              </w:rPr>
            </w:pPr>
            <w:r w:rsidRPr="005C41D9">
              <w:rPr>
                <w:rFonts w:ascii="Arial" w:eastAsia="MS Mincho" w:hAnsi="Arial" w:cs="Arial"/>
                <w:sz w:val="20"/>
                <w:szCs w:val="20"/>
              </w:rPr>
              <w:t>10</w:t>
            </w:r>
          </w:p>
        </w:tc>
      </w:tr>
      <w:tr w:rsidR="00A02ABC" w:rsidRPr="005C41D9" w:rsidTr="00643187">
        <w:trPr>
          <w:trHeight w:val="306"/>
        </w:trPr>
        <w:tc>
          <w:tcPr>
            <w:tcW w:w="1849" w:type="dxa"/>
            <w:vAlign w:val="center"/>
          </w:tcPr>
          <w:p w:rsidR="00A02ABC" w:rsidRPr="005C41D9" w:rsidRDefault="00A02ABC" w:rsidP="00643187">
            <w:pPr>
              <w:contextualSpacing/>
              <w:jc w:val="both"/>
              <w:rPr>
                <w:rFonts w:ascii="Arial" w:eastAsia="MS Mincho" w:hAnsi="Arial" w:cs="Arial"/>
                <w:sz w:val="20"/>
                <w:szCs w:val="20"/>
              </w:rPr>
            </w:pPr>
            <w:r w:rsidRPr="005C41D9">
              <w:rPr>
                <w:rFonts w:ascii="Arial" w:eastAsia="MS Mincho" w:hAnsi="Arial" w:cs="Arial"/>
                <w:sz w:val="20"/>
                <w:szCs w:val="20"/>
              </w:rPr>
              <w:t>Movimiento Tierra Viales</w:t>
            </w:r>
          </w:p>
        </w:tc>
        <w:tc>
          <w:tcPr>
            <w:tcW w:w="2977" w:type="dxa"/>
            <w:vAlign w:val="center"/>
          </w:tcPr>
          <w:p w:rsidR="00A02ABC" w:rsidRPr="005C41D9" w:rsidRDefault="00A02ABC" w:rsidP="00643187">
            <w:pPr>
              <w:ind w:left="360"/>
              <w:contextualSpacing/>
              <w:jc w:val="center"/>
              <w:rPr>
                <w:rFonts w:ascii="Arial" w:eastAsia="MS Mincho" w:hAnsi="Arial" w:cs="Arial"/>
                <w:sz w:val="20"/>
                <w:szCs w:val="20"/>
              </w:rPr>
            </w:pPr>
            <w:r w:rsidRPr="005C41D9">
              <w:rPr>
                <w:rFonts w:ascii="Arial" w:eastAsia="MS Mincho" w:hAnsi="Arial" w:cs="Arial"/>
                <w:sz w:val="20"/>
                <w:szCs w:val="20"/>
              </w:rPr>
              <w:t>25</w:t>
            </w:r>
          </w:p>
        </w:tc>
        <w:tc>
          <w:tcPr>
            <w:tcW w:w="2976" w:type="dxa"/>
          </w:tcPr>
          <w:p w:rsidR="00A02ABC" w:rsidRPr="005C41D9" w:rsidRDefault="00A02ABC" w:rsidP="00643187">
            <w:pPr>
              <w:ind w:left="360"/>
              <w:contextualSpacing/>
              <w:jc w:val="center"/>
              <w:rPr>
                <w:rFonts w:ascii="Arial" w:eastAsia="MS Mincho" w:hAnsi="Arial" w:cs="Arial"/>
                <w:sz w:val="20"/>
                <w:szCs w:val="20"/>
              </w:rPr>
            </w:pPr>
            <w:r w:rsidRPr="005C41D9">
              <w:rPr>
                <w:rFonts w:ascii="Arial" w:eastAsia="MS Mincho" w:hAnsi="Arial" w:cs="Arial"/>
                <w:sz w:val="20"/>
                <w:szCs w:val="20"/>
              </w:rPr>
              <w:t>5</w:t>
            </w:r>
          </w:p>
        </w:tc>
        <w:tc>
          <w:tcPr>
            <w:tcW w:w="1418" w:type="dxa"/>
          </w:tcPr>
          <w:p w:rsidR="00A02ABC" w:rsidRPr="005C41D9" w:rsidRDefault="00A02ABC" w:rsidP="00643187">
            <w:pPr>
              <w:ind w:left="360"/>
              <w:contextualSpacing/>
              <w:jc w:val="center"/>
              <w:rPr>
                <w:rFonts w:ascii="Arial" w:eastAsia="MS Mincho" w:hAnsi="Arial" w:cs="Arial"/>
                <w:sz w:val="20"/>
                <w:szCs w:val="20"/>
              </w:rPr>
            </w:pPr>
            <w:r w:rsidRPr="005C41D9">
              <w:rPr>
                <w:rFonts w:ascii="Arial" w:eastAsia="MS Mincho" w:hAnsi="Arial" w:cs="Arial"/>
                <w:sz w:val="20"/>
                <w:szCs w:val="20"/>
              </w:rPr>
              <w:t>4</w:t>
            </w:r>
          </w:p>
        </w:tc>
      </w:tr>
      <w:tr w:rsidR="00A02ABC" w:rsidRPr="005C41D9" w:rsidTr="00643187">
        <w:trPr>
          <w:trHeight w:val="275"/>
        </w:trPr>
        <w:tc>
          <w:tcPr>
            <w:tcW w:w="1849" w:type="dxa"/>
            <w:vAlign w:val="center"/>
          </w:tcPr>
          <w:p w:rsidR="00A02ABC" w:rsidRPr="005C41D9" w:rsidRDefault="00A02ABC" w:rsidP="00643187">
            <w:pPr>
              <w:contextualSpacing/>
              <w:jc w:val="both"/>
              <w:rPr>
                <w:rFonts w:ascii="Arial" w:eastAsia="MS Mincho" w:hAnsi="Arial" w:cs="Arial"/>
                <w:sz w:val="20"/>
                <w:szCs w:val="20"/>
              </w:rPr>
            </w:pPr>
            <w:r w:rsidRPr="005C41D9">
              <w:rPr>
                <w:rFonts w:ascii="Arial" w:eastAsia="MS Mincho" w:hAnsi="Arial" w:cs="Arial"/>
                <w:sz w:val="20"/>
                <w:szCs w:val="20"/>
              </w:rPr>
              <w:t>Aseguramiento</w:t>
            </w:r>
          </w:p>
        </w:tc>
        <w:tc>
          <w:tcPr>
            <w:tcW w:w="2977" w:type="dxa"/>
            <w:vAlign w:val="center"/>
          </w:tcPr>
          <w:p w:rsidR="00A02ABC" w:rsidRPr="005C41D9" w:rsidRDefault="00A02ABC" w:rsidP="00643187">
            <w:pPr>
              <w:ind w:left="360"/>
              <w:contextualSpacing/>
              <w:jc w:val="center"/>
              <w:rPr>
                <w:rFonts w:ascii="Arial" w:eastAsia="MS Mincho" w:hAnsi="Arial" w:cs="Arial"/>
                <w:sz w:val="20"/>
                <w:szCs w:val="20"/>
              </w:rPr>
            </w:pPr>
            <w:r w:rsidRPr="005C41D9">
              <w:rPr>
                <w:rFonts w:ascii="Arial" w:eastAsia="MS Mincho" w:hAnsi="Arial" w:cs="Arial"/>
                <w:sz w:val="20"/>
                <w:szCs w:val="20"/>
              </w:rPr>
              <w:t>25</w:t>
            </w:r>
          </w:p>
        </w:tc>
        <w:tc>
          <w:tcPr>
            <w:tcW w:w="2976" w:type="dxa"/>
          </w:tcPr>
          <w:p w:rsidR="00A02ABC" w:rsidRPr="005C41D9" w:rsidRDefault="00A02ABC" w:rsidP="00643187">
            <w:pPr>
              <w:ind w:left="360"/>
              <w:contextualSpacing/>
              <w:jc w:val="center"/>
              <w:rPr>
                <w:rFonts w:ascii="Arial" w:eastAsia="MS Mincho" w:hAnsi="Arial" w:cs="Arial"/>
                <w:sz w:val="20"/>
                <w:szCs w:val="20"/>
              </w:rPr>
            </w:pPr>
            <w:r w:rsidRPr="005C41D9">
              <w:rPr>
                <w:rFonts w:ascii="Arial" w:eastAsia="MS Mincho" w:hAnsi="Arial" w:cs="Arial"/>
                <w:sz w:val="20"/>
                <w:szCs w:val="20"/>
              </w:rPr>
              <w:t>7</w:t>
            </w:r>
          </w:p>
        </w:tc>
        <w:tc>
          <w:tcPr>
            <w:tcW w:w="1418" w:type="dxa"/>
          </w:tcPr>
          <w:p w:rsidR="00A02ABC" w:rsidRPr="005C41D9" w:rsidRDefault="00A02ABC" w:rsidP="00643187">
            <w:pPr>
              <w:ind w:left="360"/>
              <w:contextualSpacing/>
              <w:jc w:val="center"/>
              <w:rPr>
                <w:rFonts w:ascii="Arial" w:eastAsia="MS Mincho" w:hAnsi="Arial" w:cs="Arial"/>
                <w:sz w:val="20"/>
                <w:szCs w:val="20"/>
              </w:rPr>
            </w:pPr>
            <w:r w:rsidRPr="005C41D9">
              <w:rPr>
                <w:rFonts w:ascii="Arial" w:eastAsia="MS Mincho" w:hAnsi="Arial" w:cs="Arial"/>
                <w:sz w:val="20"/>
                <w:szCs w:val="20"/>
              </w:rPr>
              <w:t>12</w:t>
            </w:r>
          </w:p>
        </w:tc>
      </w:tr>
      <w:tr w:rsidR="00A02ABC" w:rsidRPr="005C41D9" w:rsidTr="00643187">
        <w:trPr>
          <w:trHeight w:val="274"/>
        </w:trPr>
        <w:tc>
          <w:tcPr>
            <w:tcW w:w="1849" w:type="dxa"/>
            <w:vAlign w:val="center"/>
          </w:tcPr>
          <w:p w:rsidR="00A02ABC" w:rsidRPr="00A853F6" w:rsidRDefault="00A02ABC" w:rsidP="00643187">
            <w:pPr>
              <w:contextualSpacing/>
              <w:jc w:val="both"/>
              <w:rPr>
                <w:rFonts w:ascii="Arial" w:eastAsia="MS Mincho" w:hAnsi="Arial" w:cs="Arial"/>
                <w:sz w:val="20"/>
                <w:szCs w:val="20"/>
              </w:rPr>
            </w:pPr>
            <w:r w:rsidRPr="00A853F6">
              <w:rPr>
                <w:rFonts w:ascii="Arial" w:eastAsia="MS Mincho" w:hAnsi="Arial" w:cs="Arial"/>
                <w:sz w:val="20"/>
                <w:szCs w:val="20"/>
              </w:rPr>
              <w:t>Total Empresa</w:t>
            </w:r>
          </w:p>
        </w:tc>
        <w:tc>
          <w:tcPr>
            <w:tcW w:w="2977" w:type="dxa"/>
            <w:vAlign w:val="center"/>
          </w:tcPr>
          <w:p w:rsidR="00A02ABC" w:rsidRPr="00A853F6" w:rsidRDefault="00A02ABC" w:rsidP="00643187">
            <w:pPr>
              <w:ind w:left="360"/>
              <w:contextualSpacing/>
              <w:jc w:val="center"/>
              <w:rPr>
                <w:rFonts w:ascii="Arial" w:eastAsia="MS Mincho" w:hAnsi="Arial" w:cs="Arial"/>
                <w:sz w:val="20"/>
                <w:szCs w:val="20"/>
              </w:rPr>
            </w:pPr>
            <w:r w:rsidRPr="00A853F6">
              <w:rPr>
                <w:rFonts w:ascii="Arial" w:eastAsia="MS Mincho" w:hAnsi="Arial" w:cs="Arial"/>
                <w:sz w:val="20"/>
                <w:szCs w:val="20"/>
              </w:rPr>
              <w:t>67</w:t>
            </w:r>
          </w:p>
        </w:tc>
        <w:tc>
          <w:tcPr>
            <w:tcW w:w="2976" w:type="dxa"/>
            <w:vAlign w:val="center"/>
          </w:tcPr>
          <w:p w:rsidR="00A02ABC" w:rsidRPr="00A853F6" w:rsidRDefault="00A02ABC" w:rsidP="00643187">
            <w:pPr>
              <w:contextualSpacing/>
              <w:jc w:val="center"/>
              <w:rPr>
                <w:rFonts w:ascii="Arial" w:eastAsia="MS Mincho" w:hAnsi="Arial" w:cs="Arial"/>
                <w:sz w:val="20"/>
                <w:szCs w:val="20"/>
              </w:rPr>
            </w:pPr>
            <w:r w:rsidRPr="00A853F6">
              <w:rPr>
                <w:rFonts w:ascii="Arial" w:eastAsia="MS Mincho" w:hAnsi="Arial" w:cs="Arial"/>
                <w:sz w:val="20"/>
                <w:szCs w:val="20"/>
              </w:rPr>
              <w:t>30</w:t>
            </w:r>
          </w:p>
        </w:tc>
        <w:tc>
          <w:tcPr>
            <w:tcW w:w="1418" w:type="dxa"/>
            <w:vAlign w:val="center"/>
          </w:tcPr>
          <w:p w:rsidR="00A02ABC" w:rsidRPr="00A853F6" w:rsidRDefault="00A02ABC" w:rsidP="00643187">
            <w:pPr>
              <w:contextualSpacing/>
              <w:jc w:val="center"/>
              <w:rPr>
                <w:rFonts w:ascii="Arial" w:eastAsia="MS Mincho" w:hAnsi="Arial" w:cs="Arial"/>
                <w:sz w:val="20"/>
                <w:szCs w:val="20"/>
              </w:rPr>
            </w:pPr>
            <w:r w:rsidRPr="00A853F6">
              <w:rPr>
                <w:rFonts w:ascii="Arial" w:eastAsia="MS Mincho" w:hAnsi="Arial" w:cs="Arial"/>
                <w:sz w:val="20"/>
                <w:szCs w:val="20"/>
              </w:rPr>
              <w:t>33</w:t>
            </w:r>
          </w:p>
        </w:tc>
      </w:tr>
    </w:tbl>
    <w:p w:rsidR="00A02ABC" w:rsidRPr="005C41D9" w:rsidRDefault="00A02ABC" w:rsidP="00F1246A">
      <w:pPr>
        <w:jc w:val="both"/>
        <w:rPr>
          <w:rFonts w:ascii="Arial" w:hAnsi="Arial" w:cs="Arial"/>
          <w:bCs/>
          <w:color w:val="FF0000"/>
          <w:sz w:val="20"/>
          <w:szCs w:val="20"/>
          <w:lang w:eastAsia="x-none"/>
        </w:rPr>
      </w:pPr>
    </w:p>
    <w:p w:rsidR="00A02ABC" w:rsidRDefault="005C41D9" w:rsidP="00F1246A">
      <w:pPr>
        <w:pStyle w:val="Textoindependiente"/>
        <w:spacing w:after="0"/>
        <w:ind w:left="360"/>
        <w:jc w:val="both"/>
        <w:rPr>
          <w:rFonts w:ascii="Arial" w:hAnsi="Arial" w:cs="Arial"/>
          <w:sz w:val="20"/>
          <w:szCs w:val="20"/>
        </w:rPr>
      </w:pPr>
      <w:r w:rsidRPr="005C41D9">
        <w:rPr>
          <w:rFonts w:ascii="Arial" w:hAnsi="Arial" w:cs="Arial"/>
          <w:sz w:val="20"/>
          <w:szCs w:val="20"/>
        </w:rPr>
        <w:t xml:space="preserve">Para el año 2019 se aprobó un presupuesto de gastos que </w:t>
      </w:r>
      <w:r w:rsidR="00A02ABC" w:rsidRPr="005C41D9">
        <w:rPr>
          <w:rFonts w:ascii="Arial" w:hAnsi="Arial" w:cs="Arial"/>
          <w:sz w:val="20"/>
          <w:szCs w:val="20"/>
        </w:rPr>
        <w:t>se obtendrá de la cuenta empresarial del 30 % de la ANIR con un Importe de: $ 124 075.00 en CUP, desglosad</w:t>
      </w:r>
      <w:r w:rsidRPr="005C41D9">
        <w:rPr>
          <w:rFonts w:ascii="Arial" w:hAnsi="Arial" w:cs="Arial"/>
          <w:sz w:val="20"/>
          <w:szCs w:val="20"/>
        </w:rPr>
        <w:t>o en las siguientes actividades:</w:t>
      </w:r>
    </w:p>
    <w:p w:rsidR="00563723" w:rsidRDefault="00563723" w:rsidP="00F1246A">
      <w:pPr>
        <w:pStyle w:val="Textoindependiente"/>
        <w:spacing w:after="0"/>
        <w:ind w:left="360"/>
        <w:jc w:val="both"/>
        <w:rPr>
          <w:rFonts w:ascii="Arial" w:hAnsi="Arial" w:cs="Arial"/>
          <w:sz w:val="20"/>
          <w:szCs w:val="20"/>
        </w:rPr>
      </w:pPr>
    </w:p>
    <w:p w:rsidR="005C41D9" w:rsidRPr="00A853F6" w:rsidRDefault="00563723" w:rsidP="00F1246A">
      <w:pPr>
        <w:pStyle w:val="Textoindependiente"/>
        <w:numPr>
          <w:ilvl w:val="0"/>
          <w:numId w:val="38"/>
        </w:numPr>
        <w:spacing w:after="0"/>
        <w:jc w:val="both"/>
        <w:rPr>
          <w:rFonts w:ascii="Arial" w:hAnsi="Arial" w:cs="Arial"/>
          <w:sz w:val="20"/>
          <w:szCs w:val="20"/>
        </w:rPr>
      </w:pPr>
      <w:r w:rsidRPr="00A853F6">
        <w:rPr>
          <w:rFonts w:ascii="Arial" w:hAnsi="Arial" w:cs="Arial"/>
          <w:sz w:val="20"/>
          <w:szCs w:val="28"/>
        </w:rPr>
        <w:t>ANIR</w:t>
      </w:r>
    </w:p>
    <w:p w:rsidR="00563723" w:rsidRPr="00A853F6" w:rsidRDefault="00563723" w:rsidP="00F1246A">
      <w:pPr>
        <w:pStyle w:val="Textoindependiente"/>
        <w:tabs>
          <w:tab w:val="left" w:pos="864"/>
        </w:tabs>
        <w:spacing w:after="0"/>
        <w:ind w:left="360"/>
        <w:jc w:val="both"/>
        <w:rPr>
          <w:rFonts w:ascii="Arial" w:hAnsi="Arial" w:cs="Arial"/>
          <w:sz w:val="20"/>
          <w:szCs w:val="20"/>
        </w:rPr>
      </w:pPr>
      <w:r w:rsidRPr="00A853F6">
        <w:rPr>
          <w:rFonts w:ascii="Arial" w:hAnsi="Arial" w:cs="Arial"/>
          <w:sz w:val="20"/>
          <w:szCs w:val="20"/>
        </w:rPr>
        <w:tab/>
      </w:r>
    </w:p>
    <w:p w:rsidR="00A02ABC" w:rsidRPr="00A853F6" w:rsidRDefault="00A02ABC" w:rsidP="00F1246A">
      <w:pPr>
        <w:pStyle w:val="Textoindependiente"/>
        <w:numPr>
          <w:ilvl w:val="0"/>
          <w:numId w:val="36"/>
        </w:numPr>
        <w:spacing w:after="0"/>
        <w:jc w:val="both"/>
        <w:rPr>
          <w:rFonts w:ascii="Arial" w:hAnsi="Arial" w:cs="Arial"/>
          <w:sz w:val="20"/>
          <w:szCs w:val="20"/>
        </w:rPr>
      </w:pPr>
      <w:r w:rsidRPr="00A853F6">
        <w:rPr>
          <w:rFonts w:ascii="Arial" w:hAnsi="Arial" w:cs="Arial"/>
          <w:sz w:val="20"/>
          <w:szCs w:val="20"/>
        </w:rPr>
        <w:t>Celebración de las Asambleas Trimestrales.</w:t>
      </w:r>
    </w:p>
    <w:p w:rsidR="00A02ABC" w:rsidRPr="00A853F6" w:rsidRDefault="00A02ABC" w:rsidP="00F1246A">
      <w:pPr>
        <w:pStyle w:val="Textoindependiente"/>
        <w:numPr>
          <w:ilvl w:val="0"/>
          <w:numId w:val="36"/>
        </w:numPr>
        <w:tabs>
          <w:tab w:val="left" w:pos="1080"/>
        </w:tabs>
        <w:spacing w:after="0"/>
        <w:jc w:val="both"/>
        <w:rPr>
          <w:rFonts w:ascii="Arial" w:hAnsi="Arial" w:cs="Arial"/>
          <w:sz w:val="20"/>
          <w:szCs w:val="20"/>
        </w:rPr>
      </w:pPr>
      <w:r w:rsidRPr="00A853F6">
        <w:rPr>
          <w:rFonts w:ascii="Arial" w:hAnsi="Arial" w:cs="Arial"/>
          <w:sz w:val="20"/>
          <w:szCs w:val="20"/>
        </w:rPr>
        <w:t xml:space="preserve">Asamblea de Balance de la ANIR.  </w:t>
      </w:r>
    </w:p>
    <w:p w:rsidR="00A02ABC" w:rsidRPr="00A853F6" w:rsidRDefault="00A02ABC" w:rsidP="00F1246A">
      <w:pPr>
        <w:pStyle w:val="Textoindependiente"/>
        <w:numPr>
          <w:ilvl w:val="0"/>
          <w:numId w:val="36"/>
        </w:numPr>
        <w:spacing w:after="0"/>
        <w:jc w:val="both"/>
        <w:rPr>
          <w:rFonts w:ascii="Arial" w:hAnsi="Arial" w:cs="Arial"/>
          <w:sz w:val="20"/>
          <w:szCs w:val="20"/>
        </w:rPr>
      </w:pPr>
      <w:r w:rsidRPr="00A853F6">
        <w:rPr>
          <w:rFonts w:ascii="Arial" w:hAnsi="Arial" w:cs="Arial"/>
          <w:sz w:val="20"/>
          <w:szCs w:val="20"/>
        </w:rPr>
        <w:t xml:space="preserve">Presupuesto Empresarial  del Plan Temático  de la ANIR </w:t>
      </w:r>
    </w:p>
    <w:p w:rsidR="00A02ABC" w:rsidRPr="00A853F6" w:rsidRDefault="00A02ABC" w:rsidP="00F1246A">
      <w:pPr>
        <w:pStyle w:val="Textoindependiente"/>
        <w:numPr>
          <w:ilvl w:val="0"/>
          <w:numId w:val="36"/>
        </w:numPr>
        <w:spacing w:after="0"/>
        <w:jc w:val="both"/>
        <w:rPr>
          <w:rFonts w:ascii="Arial" w:hAnsi="Arial" w:cs="Arial"/>
          <w:sz w:val="20"/>
          <w:szCs w:val="20"/>
        </w:rPr>
      </w:pPr>
      <w:r w:rsidRPr="00A853F6">
        <w:rPr>
          <w:rFonts w:ascii="Arial" w:hAnsi="Arial" w:cs="Arial"/>
          <w:sz w:val="20"/>
          <w:szCs w:val="20"/>
        </w:rPr>
        <w:t>Presupuesto para la remuneración de los trabajos aprobados y aplicados y pago del        2 % a la ANIR nacional.</w:t>
      </w:r>
    </w:p>
    <w:p w:rsidR="00A02ABC" w:rsidRPr="00A853F6" w:rsidRDefault="00A02ABC" w:rsidP="00F1246A">
      <w:pPr>
        <w:pStyle w:val="Textoindependiente"/>
        <w:numPr>
          <w:ilvl w:val="0"/>
          <w:numId w:val="36"/>
        </w:numPr>
        <w:tabs>
          <w:tab w:val="left" w:pos="1080"/>
        </w:tabs>
        <w:spacing w:after="0"/>
        <w:jc w:val="both"/>
        <w:rPr>
          <w:rFonts w:ascii="Arial" w:hAnsi="Arial" w:cs="Arial"/>
          <w:sz w:val="20"/>
          <w:szCs w:val="20"/>
        </w:rPr>
      </w:pPr>
      <w:r w:rsidRPr="00A853F6">
        <w:rPr>
          <w:rFonts w:ascii="Arial" w:hAnsi="Arial" w:cs="Arial"/>
          <w:sz w:val="20"/>
          <w:szCs w:val="20"/>
        </w:rPr>
        <w:t>Jornada del Innovador. (Mes de Octubre).</w:t>
      </w:r>
    </w:p>
    <w:p w:rsidR="00A02ABC" w:rsidRPr="00A853F6" w:rsidRDefault="00A853F6" w:rsidP="00F1246A">
      <w:pPr>
        <w:pStyle w:val="Textoindependiente"/>
        <w:tabs>
          <w:tab w:val="num" w:pos="644"/>
        </w:tabs>
        <w:spacing w:after="0"/>
        <w:ind w:left="720"/>
        <w:jc w:val="both"/>
        <w:rPr>
          <w:rFonts w:ascii="Arial" w:hAnsi="Arial" w:cs="Arial"/>
          <w:sz w:val="20"/>
          <w:szCs w:val="20"/>
        </w:rPr>
      </w:pPr>
      <w:r>
        <w:rPr>
          <w:rFonts w:ascii="Arial" w:hAnsi="Arial" w:cs="Arial"/>
          <w:sz w:val="20"/>
          <w:szCs w:val="20"/>
        </w:rPr>
        <w:t>-</w:t>
      </w:r>
      <w:r w:rsidR="00A02ABC" w:rsidRPr="00A853F6">
        <w:rPr>
          <w:rFonts w:ascii="Arial" w:hAnsi="Arial" w:cs="Arial"/>
          <w:sz w:val="20"/>
          <w:szCs w:val="20"/>
        </w:rPr>
        <w:t>Presupuesto para Asamblea trimestral</w:t>
      </w:r>
    </w:p>
    <w:p w:rsidR="00A02ABC" w:rsidRPr="00A853F6" w:rsidRDefault="005C41D9" w:rsidP="00F1246A">
      <w:pPr>
        <w:pStyle w:val="Textoindependiente"/>
        <w:tabs>
          <w:tab w:val="num" w:pos="644"/>
        </w:tabs>
        <w:spacing w:after="0"/>
        <w:ind w:left="644"/>
        <w:jc w:val="both"/>
        <w:rPr>
          <w:rFonts w:ascii="Arial" w:hAnsi="Arial" w:cs="Arial"/>
          <w:sz w:val="20"/>
          <w:szCs w:val="20"/>
        </w:rPr>
      </w:pPr>
      <w:r w:rsidRPr="00A853F6">
        <w:rPr>
          <w:rFonts w:ascii="Arial" w:hAnsi="Arial" w:cs="Arial"/>
          <w:sz w:val="20"/>
          <w:szCs w:val="20"/>
        </w:rPr>
        <w:t xml:space="preserve"> </w:t>
      </w:r>
      <w:r w:rsidR="00A853F6">
        <w:rPr>
          <w:rFonts w:ascii="Arial" w:hAnsi="Arial" w:cs="Arial"/>
          <w:sz w:val="20"/>
          <w:szCs w:val="20"/>
        </w:rPr>
        <w:t>-</w:t>
      </w:r>
      <w:r w:rsidRPr="00A853F6">
        <w:rPr>
          <w:rFonts w:ascii="Arial" w:hAnsi="Arial" w:cs="Arial"/>
          <w:sz w:val="20"/>
          <w:szCs w:val="20"/>
        </w:rPr>
        <w:t xml:space="preserve"> </w:t>
      </w:r>
      <w:r w:rsidR="00563723" w:rsidRPr="00A853F6">
        <w:rPr>
          <w:rFonts w:ascii="Arial" w:hAnsi="Arial" w:cs="Arial"/>
          <w:sz w:val="20"/>
          <w:szCs w:val="20"/>
        </w:rPr>
        <w:t xml:space="preserve">Evento Mujer Creadora.  </w:t>
      </w:r>
    </w:p>
    <w:p w:rsidR="00563723" w:rsidRPr="00A853F6" w:rsidRDefault="00563723" w:rsidP="00F1246A">
      <w:pPr>
        <w:pStyle w:val="Textoindependiente"/>
        <w:spacing w:after="0"/>
        <w:ind w:left="360"/>
        <w:jc w:val="both"/>
        <w:rPr>
          <w:rFonts w:ascii="Arial" w:hAnsi="Arial" w:cs="Arial"/>
          <w:sz w:val="20"/>
          <w:szCs w:val="20"/>
        </w:rPr>
      </w:pPr>
    </w:p>
    <w:p w:rsidR="00A02ABC" w:rsidRPr="00A853F6" w:rsidRDefault="00A02ABC" w:rsidP="00F1246A">
      <w:pPr>
        <w:pStyle w:val="Textoindependiente"/>
        <w:numPr>
          <w:ilvl w:val="0"/>
          <w:numId w:val="38"/>
        </w:numPr>
        <w:spacing w:after="0"/>
        <w:jc w:val="both"/>
        <w:rPr>
          <w:rFonts w:ascii="Arial" w:hAnsi="Arial" w:cs="Arial"/>
          <w:sz w:val="20"/>
          <w:szCs w:val="20"/>
        </w:rPr>
      </w:pPr>
      <w:r w:rsidRPr="00A853F6">
        <w:rPr>
          <w:rFonts w:ascii="Arial" w:hAnsi="Arial" w:cs="Arial"/>
          <w:sz w:val="20"/>
          <w:szCs w:val="20"/>
        </w:rPr>
        <w:t>Fórum de Ciencia y Técnica (FCT).</w:t>
      </w:r>
    </w:p>
    <w:p w:rsidR="00A853F6" w:rsidRDefault="00A02ABC" w:rsidP="00F1246A">
      <w:pPr>
        <w:pStyle w:val="Textoindependiente"/>
        <w:numPr>
          <w:ilvl w:val="0"/>
          <w:numId w:val="36"/>
        </w:numPr>
        <w:spacing w:after="0"/>
        <w:jc w:val="both"/>
        <w:rPr>
          <w:rFonts w:ascii="Arial" w:hAnsi="Arial" w:cs="Arial"/>
          <w:sz w:val="20"/>
          <w:szCs w:val="20"/>
        </w:rPr>
      </w:pPr>
      <w:r w:rsidRPr="00A853F6">
        <w:rPr>
          <w:rFonts w:ascii="Arial" w:hAnsi="Arial" w:cs="Arial"/>
          <w:sz w:val="20"/>
          <w:szCs w:val="20"/>
        </w:rPr>
        <w:t>Celebración de los FCT (Meses: Mayo - Julio):</w:t>
      </w:r>
    </w:p>
    <w:p w:rsidR="00A853F6" w:rsidRDefault="00A853F6" w:rsidP="00F1246A">
      <w:pPr>
        <w:pStyle w:val="Textoindependiente"/>
        <w:spacing w:after="0"/>
        <w:jc w:val="both"/>
        <w:rPr>
          <w:rFonts w:ascii="Arial" w:hAnsi="Arial" w:cs="Arial"/>
          <w:sz w:val="20"/>
          <w:szCs w:val="20"/>
        </w:rPr>
      </w:pPr>
    </w:p>
    <w:p w:rsidR="00563723" w:rsidRPr="00F1246A" w:rsidRDefault="00563723" w:rsidP="00F1246A">
      <w:pPr>
        <w:pStyle w:val="Textoindependiente"/>
        <w:spacing w:after="0"/>
        <w:jc w:val="both"/>
        <w:rPr>
          <w:rFonts w:ascii="Arial" w:hAnsi="Arial" w:cs="Arial"/>
          <w:sz w:val="20"/>
          <w:szCs w:val="20"/>
        </w:rPr>
      </w:pPr>
      <w:r w:rsidRPr="00F1246A">
        <w:rPr>
          <w:rFonts w:ascii="Arial" w:hAnsi="Arial" w:cs="Arial"/>
          <w:bCs/>
          <w:sz w:val="20"/>
          <w:szCs w:val="20"/>
        </w:rPr>
        <w:lastRenderedPageBreak/>
        <w:t xml:space="preserve">Durante el año 2018 se estimularon a 23 de los </w:t>
      </w:r>
      <w:proofErr w:type="spellStart"/>
      <w:r w:rsidRPr="00F1246A">
        <w:rPr>
          <w:rFonts w:ascii="Arial" w:hAnsi="Arial" w:cs="Arial"/>
          <w:bCs/>
          <w:sz w:val="20"/>
          <w:szCs w:val="20"/>
        </w:rPr>
        <w:t>aniristas</w:t>
      </w:r>
      <w:proofErr w:type="spellEnd"/>
      <w:r w:rsidRPr="00F1246A">
        <w:rPr>
          <w:rFonts w:ascii="Arial" w:hAnsi="Arial" w:cs="Arial"/>
          <w:bCs/>
          <w:sz w:val="20"/>
          <w:szCs w:val="20"/>
        </w:rPr>
        <w:t xml:space="preserve"> por sus resultados en la actividad, como se muestra a continuación: </w:t>
      </w:r>
    </w:p>
    <w:p w:rsidR="00563723" w:rsidRPr="005C41D9" w:rsidRDefault="00563723" w:rsidP="00F1246A">
      <w:pPr>
        <w:ind w:left="793"/>
        <w:jc w:val="both"/>
        <w:rPr>
          <w:rFonts w:ascii="Arial" w:hAnsi="Arial" w:cs="Arial"/>
          <w:sz w:val="20"/>
          <w:szCs w:val="20"/>
        </w:rPr>
      </w:pPr>
    </w:p>
    <w:p w:rsidR="00563723" w:rsidRPr="005C41D9" w:rsidRDefault="00563723" w:rsidP="00F1246A">
      <w:pPr>
        <w:pStyle w:val="Textoindependiente"/>
        <w:numPr>
          <w:ilvl w:val="0"/>
          <w:numId w:val="31"/>
        </w:numPr>
        <w:spacing w:after="0"/>
        <w:ind w:left="1068"/>
        <w:contextualSpacing/>
        <w:jc w:val="both"/>
        <w:rPr>
          <w:rFonts w:ascii="Arial" w:hAnsi="Arial" w:cs="Arial"/>
          <w:sz w:val="20"/>
          <w:szCs w:val="20"/>
        </w:rPr>
      </w:pPr>
      <w:r w:rsidRPr="005C41D9">
        <w:rPr>
          <w:rFonts w:ascii="Arial" w:hAnsi="Arial" w:cs="Arial"/>
          <w:sz w:val="20"/>
          <w:szCs w:val="20"/>
        </w:rPr>
        <w:t xml:space="preserve">Categoría Año 2017-2018: Condición Nacional  Individual “8 de Octubre”: 13 </w:t>
      </w:r>
      <w:proofErr w:type="spellStart"/>
      <w:r w:rsidRPr="005C41D9">
        <w:rPr>
          <w:rFonts w:ascii="Arial" w:hAnsi="Arial" w:cs="Arial"/>
          <w:sz w:val="20"/>
          <w:szCs w:val="20"/>
        </w:rPr>
        <w:t>Aniristas</w:t>
      </w:r>
      <w:proofErr w:type="spellEnd"/>
    </w:p>
    <w:p w:rsidR="00563723" w:rsidRPr="005C41D9" w:rsidRDefault="00563723" w:rsidP="00F1246A">
      <w:pPr>
        <w:pStyle w:val="Textoindependiente"/>
        <w:numPr>
          <w:ilvl w:val="0"/>
          <w:numId w:val="31"/>
        </w:numPr>
        <w:spacing w:after="0"/>
        <w:ind w:left="1068"/>
        <w:contextualSpacing/>
        <w:jc w:val="both"/>
        <w:rPr>
          <w:rFonts w:ascii="Arial" w:hAnsi="Arial" w:cs="Arial"/>
          <w:sz w:val="20"/>
          <w:szCs w:val="20"/>
        </w:rPr>
      </w:pPr>
      <w:r w:rsidRPr="005C41D9">
        <w:rPr>
          <w:rFonts w:ascii="Arial" w:hAnsi="Arial" w:cs="Arial"/>
          <w:sz w:val="20"/>
          <w:szCs w:val="20"/>
        </w:rPr>
        <w:t>Categoría Año 2017-2018: Condición Provincial Individual “Estrella de Calixto”</w:t>
      </w:r>
      <w:r>
        <w:rPr>
          <w:rFonts w:ascii="Arial" w:hAnsi="Arial" w:cs="Arial"/>
          <w:sz w:val="20"/>
          <w:szCs w:val="20"/>
        </w:rPr>
        <w:t>:</w:t>
      </w:r>
      <w:r w:rsidRPr="005C41D9">
        <w:rPr>
          <w:rFonts w:ascii="Arial" w:hAnsi="Arial" w:cs="Arial"/>
          <w:sz w:val="20"/>
          <w:szCs w:val="20"/>
        </w:rPr>
        <w:t xml:space="preserve">7 </w:t>
      </w:r>
      <w:proofErr w:type="spellStart"/>
      <w:r w:rsidRPr="005C41D9">
        <w:rPr>
          <w:rFonts w:ascii="Arial" w:hAnsi="Arial" w:cs="Arial"/>
          <w:sz w:val="20"/>
          <w:szCs w:val="20"/>
        </w:rPr>
        <w:t>Aniristas</w:t>
      </w:r>
      <w:proofErr w:type="spellEnd"/>
    </w:p>
    <w:p w:rsidR="00563723" w:rsidRPr="005C41D9" w:rsidRDefault="00563723" w:rsidP="00F1246A">
      <w:pPr>
        <w:pStyle w:val="Textoindependiente"/>
        <w:numPr>
          <w:ilvl w:val="0"/>
          <w:numId w:val="31"/>
        </w:numPr>
        <w:spacing w:after="0"/>
        <w:ind w:left="1068"/>
        <w:contextualSpacing/>
        <w:jc w:val="both"/>
        <w:rPr>
          <w:rFonts w:ascii="Arial" w:hAnsi="Arial" w:cs="Arial"/>
          <w:sz w:val="20"/>
          <w:szCs w:val="20"/>
        </w:rPr>
      </w:pPr>
      <w:r w:rsidRPr="005C41D9">
        <w:rPr>
          <w:rFonts w:ascii="Arial" w:hAnsi="Arial" w:cs="Arial"/>
          <w:sz w:val="20"/>
          <w:szCs w:val="20"/>
        </w:rPr>
        <w:t>Categoría Año 2017-2018: Condición Nac</w:t>
      </w:r>
      <w:r>
        <w:rPr>
          <w:rFonts w:ascii="Arial" w:hAnsi="Arial" w:cs="Arial"/>
          <w:sz w:val="20"/>
          <w:szCs w:val="20"/>
        </w:rPr>
        <w:t>ional Colectiva  “8 de Octubre”:</w:t>
      </w:r>
    </w:p>
    <w:p w:rsidR="00563723" w:rsidRPr="005C41D9" w:rsidRDefault="00563723" w:rsidP="00F1246A">
      <w:pPr>
        <w:numPr>
          <w:ilvl w:val="0"/>
          <w:numId w:val="32"/>
        </w:numPr>
        <w:ind w:left="1416"/>
        <w:rPr>
          <w:rFonts w:ascii="Arial" w:hAnsi="Arial" w:cs="Arial"/>
          <w:sz w:val="20"/>
          <w:szCs w:val="20"/>
        </w:rPr>
      </w:pPr>
      <w:r w:rsidRPr="005C41D9">
        <w:rPr>
          <w:rFonts w:ascii="Arial" w:hAnsi="Arial" w:cs="Arial"/>
          <w:sz w:val="20"/>
          <w:szCs w:val="20"/>
        </w:rPr>
        <w:t>Comité de Innovadores y Racionalizadores  de  Aseguramiento y Mantenimiento.</w:t>
      </w:r>
    </w:p>
    <w:p w:rsidR="00563723" w:rsidRPr="005C41D9" w:rsidRDefault="00563723" w:rsidP="00F1246A">
      <w:pPr>
        <w:numPr>
          <w:ilvl w:val="0"/>
          <w:numId w:val="32"/>
        </w:numPr>
        <w:ind w:left="1416"/>
        <w:rPr>
          <w:rFonts w:ascii="Arial" w:hAnsi="Arial" w:cs="Arial"/>
          <w:sz w:val="20"/>
          <w:szCs w:val="20"/>
        </w:rPr>
      </w:pPr>
      <w:r w:rsidRPr="005C41D9">
        <w:rPr>
          <w:rFonts w:ascii="Arial" w:hAnsi="Arial" w:cs="Arial"/>
          <w:sz w:val="20"/>
          <w:szCs w:val="20"/>
        </w:rPr>
        <w:t>Comité de Innovadores y Racionalizadores  de  Planta Asfalto Freyre.</w:t>
      </w:r>
    </w:p>
    <w:p w:rsidR="00563723" w:rsidRPr="005C41D9" w:rsidRDefault="00563723" w:rsidP="00F1246A">
      <w:pPr>
        <w:numPr>
          <w:ilvl w:val="0"/>
          <w:numId w:val="31"/>
        </w:numPr>
        <w:ind w:left="1068"/>
        <w:rPr>
          <w:rFonts w:ascii="Arial" w:hAnsi="Arial" w:cs="Arial"/>
          <w:sz w:val="20"/>
          <w:szCs w:val="20"/>
        </w:rPr>
      </w:pPr>
      <w:r w:rsidRPr="005C41D9">
        <w:rPr>
          <w:rFonts w:ascii="Arial" w:hAnsi="Arial" w:cs="Arial"/>
          <w:sz w:val="20"/>
          <w:szCs w:val="20"/>
        </w:rPr>
        <w:t xml:space="preserve">Categoría Año 2018: Innovador de la Dignidad: 1 </w:t>
      </w:r>
      <w:proofErr w:type="spellStart"/>
      <w:r w:rsidRPr="005C41D9">
        <w:rPr>
          <w:rFonts w:ascii="Arial" w:hAnsi="Arial" w:cs="Arial"/>
          <w:sz w:val="20"/>
          <w:szCs w:val="20"/>
        </w:rPr>
        <w:t>Anirista</w:t>
      </w:r>
      <w:proofErr w:type="spellEnd"/>
      <w:r w:rsidRPr="005C41D9">
        <w:rPr>
          <w:rFonts w:ascii="Arial" w:hAnsi="Arial" w:cs="Arial"/>
          <w:sz w:val="20"/>
          <w:szCs w:val="20"/>
        </w:rPr>
        <w:t>.</w:t>
      </w:r>
    </w:p>
    <w:p w:rsidR="00563723" w:rsidRPr="00563723" w:rsidRDefault="00563723" w:rsidP="00F1246A">
      <w:pPr>
        <w:ind w:left="360"/>
        <w:jc w:val="both"/>
        <w:rPr>
          <w:rFonts w:ascii="Arial" w:hAnsi="Arial" w:cs="Arial"/>
          <w:b/>
          <w:sz w:val="20"/>
          <w:szCs w:val="20"/>
        </w:rPr>
      </w:pPr>
    </w:p>
    <w:p w:rsidR="00A853F6" w:rsidRPr="00A853F6" w:rsidRDefault="00A853F6" w:rsidP="00F1246A">
      <w:pPr>
        <w:jc w:val="both"/>
        <w:rPr>
          <w:rFonts w:ascii="Arial" w:hAnsi="Arial" w:cs="Arial"/>
          <w:sz w:val="20"/>
          <w:szCs w:val="20"/>
        </w:rPr>
      </w:pPr>
      <w:r w:rsidRPr="00A853F6">
        <w:rPr>
          <w:rFonts w:ascii="Arial" w:hAnsi="Arial" w:cs="Arial"/>
          <w:sz w:val="20"/>
          <w:szCs w:val="20"/>
        </w:rPr>
        <w:t>Luego de analizar los resultados obtenidos en el año 2018 y con el fin de asegurar la mejora continua d</w:t>
      </w:r>
      <w:r>
        <w:rPr>
          <w:rFonts w:ascii="Arial" w:hAnsi="Arial" w:cs="Arial"/>
          <w:sz w:val="20"/>
          <w:szCs w:val="20"/>
        </w:rPr>
        <w:t>e la actividad innovadora se ela</w:t>
      </w:r>
      <w:r w:rsidRPr="00A853F6">
        <w:rPr>
          <w:rFonts w:ascii="Arial" w:hAnsi="Arial" w:cs="Arial"/>
          <w:sz w:val="20"/>
          <w:szCs w:val="20"/>
        </w:rPr>
        <w:t>boró y aprobó la siguiente</w:t>
      </w:r>
      <w:r>
        <w:rPr>
          <w:rFonts w:ascii="Arial" w:hAnsi="Arial" w:cs="Arial"/>
          <w:sz w:val="20"/>
          <w:szCs w:val="20"/>
        </w:rPr>
        <w:t>:</w:t>
      </w:r>
      <w:r w:rsidRPr="00A853F6">
        <w:rPr>
          <w:rFonts w:ascii="Arial" w:hAnsi="Arial" w:cs="Arial"/>
          <w:sz w:val="20"/>
          <w:szCs w:val="20"/>
        </w:rPr>
        <w:t xml:space="preserve"> </w:t>
      </w:r>
    </w:p>
    <w:p w:rsidR="00A853F6" w:rsidRDefault="00A853F6" w:rsidP="00F1246A">
      <w:pPr>
        <w:jc w:val="both"/>
        <w:rPr>
          <w:rFonts w:ascii="Arial" w:hAnsi="Arial" w:cs="Arial"/>
          <w:b/>
          <w:sz w:val="20"/>
          <w:szCs w:val="20"/>
        </w:rPr>
      </w:pPr>
    </w:p>
    <w:p w:rsidR="00A02ABC" w:rsidRPr="009B55B2" w:rsidRDefault="00A02ABC" w:rsidP="00F1246A">
      <w:pPr>
        <w:jc w:val="both"/>
        <w:rPr>
          <w:rFonts w:ascii="Arial" w:hAnsi="Arial" w:cs="Arial"/>
          <w:sz w:val="20"/>
          <w:szCs w:val="20"/>
        </w:rPr>
      </w:pPr>
      <w:r w:rsidRPr="009B55B2">
        <w:rPr>
          <w:rFonts w:ascii="Arial" w:hAnsi="Arial" w:cs="Arial"/>
          <w:sz w:val="20"/>
          <w:szCs w:val="20"/>
        </w:rPr>
        <w:t>Estrategia de trabajo de la ANIR en la ECOI No. 17 para  el  Fortalecimiento de la tramitación de los trabajos para el año 2019.</w:t>
      </w:r>
    </w:p>
    <w:p w:rsidR="00A02ABC" w:rsidRPr="009B55B2" w:rsidRDefault="00A02ABC" w:rsidP="00F1246A">
      <w:pPr>
        <w:ind w:left="360"/>
        <w:rPr>
          <w:rFonts w:ascii="Arial" w:hAnsi="Arial" w:cs="Arial"/>
          <w:sz w:val="20"/>
          <w:szCs w:val="20"/>
        </w:rPr>
      </w:pPr>
    </w:p>
    <w:p w:rsidR="00A02ABC" w:rsidRPr="00563723" w:rsidRDefault="00A02ABC" w:rsidP="00F1246A">
      <w:pPr>
        <w:pStyle w:val="Prrafodelista"/>
        <w:numPr>
          <w:ilvl w:val="0"/>
          <w:numId w:val="33"/>
        </w:numPr>
        <w:tabs>
          <w:tab w:val="num" w:pos="284"/>
        </w:tabs>
        <w:ind w:left="360"/>
        <w:jc w:val="both"/>
        <w:rPr>
          <w:rFonts w:ascii="Arial" w:hAnsi="Arial" w:cs="Arial"/>
          <w:sz w:val="20"/>
          <w:szCs w:val="20"/>
        </w:rPr>
      </w:pPr>
      <w:r w:rsidRPr="00563723">
        <w:rPr>
          <w:rFonts w:ascii="Arial" w:hAnsi="Arial" w:cs="Arial"/>
          <w:sz w:val="20"/>
          <w:szCs w:val="20"/>
          <w:lang w:val="es-VE"/>
        </w:rPr>
        <w:t xml:space="preserve"> Lograr mayor vínculo con las secciones sindicales, en los CIR que no funcionan correctamente,  propiciando que se cumpla lo establecido en los estatutos de la CTC e implementar el objetivo</w:t>
      </w:r>
      <w:r w:rsidRPr="00563723">
        <w:rPr>
          <w:rFonts w:ascii="Arial" w:hAnsi="Arial" w:cs="Arial"/>
          <w:color w:val="FF0000"/>
          <w:sz w:val="20"/>
          <w:szCs w:val="20"/>
          <w:lang w:val="es-VE"/>
        </w:rPr>
        <w:t xml:space="preserve"> </w:t>
      </w:r>
      <w:r w:rsidRPr="00563723">
        <w:rPr>
          <w:rFonts w:ascii="Arial" w:hAnsi="Arial" w:cs="Arial"/>
          <w:sz w:val="20"/>
          <w:szCs w:val="20"/>
          <w:lang w:val="es-VE"/>
        </w:rPr>
        <w:t>23  de la CTC y el lineamiento 139 de los estatutos del PCC.</w:t>
      </w:r>
    </w:p>
    <w:p w:rsidR="00A02ABC" w:rsidRPr="00563723" w:rsidRDefault="00A02ABC" w:rsidP="00F1246A">
      <w:pPr>
        <w:pStyle w:val="Prrafodelista"/>
        <w:ind w:left="360"/>
        <w:jc w:val="both"/>
        <w:rPr>
          <w:rFonts w:ascii="Arial" w:hAnsi="Arial" w:cs="Arial"/>
          <w:sz w:val="20"/>
          <w:szCs w:val="20"/>
          <w:lang w:val="es-VE"/>
        </w:rPr>
      </w:pPr>
      <w:r w:rsidRPr="00563723">
        <w:rPr>
          <w:rFonts w:ascii="Arial" w:hAnsi="Arial" w:cs="Arial"/>
          <w:sz w:val="20"/>
          <w:szCs w:val="20"/>
          <w:lang w:val="es-VE"/>
        </w:rPr>
        <w:t>Criterio de medida:</w:t>
      </w:r>
    </w:p>
    <w:p w:rsidR="00A02ABC" w:rsidRPr="00563723" w:rsidRDefault="00A02ABC" w:rsidP="00F1246A">
      <w:pPr>
        <w:pStyle w:val="Prrafodelista"/>
        <w:numPr>
          <w:ilvl w:val="0"/>
          <w:numId w:val="34"/>
        </w:numPr>
        <w:jc w:val="both"/>
        <w:rPr>
          <w:rFonts w:ascii="Arial" w:hAnsi="Arial" w:cs="Arial"/>
          <w:sz w:val="20"/>
          <w:szCs w:val="20"/>
        </w:rPr>
      </w:pPr>
      <w:r w:rsidRPr="00563723">
        <w:rPr>
          <w:rFonts w:ascii="Arial" w:hAnsi="Arial" w:cs="Arial"/>
          <w:sz w:val="20"/>
          <w:szCs w:val="20"/>
        </w:rPr>
        <w:t>Rendición de cuenta trimestralmente del ejecutivo del CIR en las Asambleas de Afiliados.</w:t>
      </w:r>
    </w:p>
    <w:p w:rsidR="00A02ABC" w:rsidRPr="00563723" w:rsidRDefault="00A02ABC" w:rsidP="00F1246A">
      <w:pPr>
        <w:numPr>
          <w:ilvl w:val="0"/>
          <w:numId w:val="33"/>
        </w:numPr>
        <w:tabs>
          <w:tab w:val="num" w:pos="426"/>
        </w:tabs>
        <w:ind w:left="360"/>
        <w:jc w:val="both"/>
        <w:rPr>
          <w:rFonts w:ascii="Arial" w:hAnsi="Arial" w:cs="Arial"/>
          <w:sz w:val="20"/>
          <w:szCs w:val="20"/>
        </w:rPr>
      </w:pPr>
      <w:r w:rsidRPr="00563723">
        <w:rPr>
          <w:rFonts w:ascii="Arial" w:hAnsi="Arial" w:cs="Arial"/>
          <w:sz w:val="20"/>
          <w:szCs w:val="20"/>
          <w:lang w:val="es-VE"/>
        </w:rPr>
        <w:t>Fortalecer el Control de las innovaciones en las estructuras de base.</w:t>
      </w:r>
    </w:p>
    <w:p w:rsidR="00A02ABC" w:rsidRPr="00563723" w:rsidRDefault="00A02ABC" w:rsidP="00F1246A">
      <w:pPr>
        <w:pStyle w:val="Prrafodelista"/>
        <w:ind w:left="360"/>
        <w:jc w:val="both"/>
        <w:rPr>
          <w:rFonts w:ascii="Arial" w:hAnsi="Arial" w:cs="Arial"/>
          <w:sz w:val="20"/>
          <w:szCs w:val="20"/>
          <w:lang w:val="es-VE"/>
        </w:rPr>
      </w:pPr>
      <w:r w:rsidRPr="00563723">
        <w:rPr>
          <w:rFonts w:ascii="Arial" w:hAnsi="Arial" w:cs="Arial"/>
          <w:sz w:val="20"/>
          <w:szCs w:val="20"/>
          <w:lang w:val="es-VE"/>
        </w:rPr>
        <w:t>Criterio de medida:</w:t>
      </w:r>
    </w:p>
    <w:p w:rsidR="00A02ABC" w:rsidRPr="00563723" w:rsidRDefault="00A02ABC" w:rsidP="00F1246A">
      <w:pPr>
        <w:pStyle w:val="Prrafodelista"/>
        <w:numPr>
          <w:ilvl w:val="0"/>
          <w:numId w:val="34"/>
        </w:numPr>
        <w:jc w:val="both"/>
        <w:rPr>
          <w:rFonts w:ascii="Arial" w:hAnsi="Arial" w:cs="Arial"/>
          <w:sz w:val="20"/>
          <w:szCs w:val="20"/>
        </w:rPr>
      </w:pPr>
      <w:r w:rsidRPr="00563723">
        <w:rPr>
          <w:rFonts w:ascii="Arial" w:hAnsi="Arial" w:cs="Arial"/>
          <w:sz w:val="20"/>
          <w:szCs w:val="20"/>
        </w:rPr>
        <w:t>Mantener actualizado el registro de soluciones en los talleres, en cada cierre de mes presentarlo a la dirección técnica.</w:t>
      </w:r>
    </w:p>
    <w:p w:rsidR="00A02ABC" w:rsidRPr="00563723" w:rsidRDefault="00A02ABC" w:rsidP="00F1246A">
      <w:pPr>
        <w:numPr>
          <w:ilvl w:val="0"/>
          <w:numId w:val="33"/>
        </w:numPr>
        <w:tabs>
          <w:tab w:val="num" w:pos="426"/>
        </w:tabs>
        <w:ind w:left="360"/>
        <w:jc w:val="both"/>
        <w:rPr>
          <w:rFonts w:ascii="Arial" w:hAnsi="Arial" w:cs="Arial"/>
          <w:sz w:val="20"/>
          <w:szCs w:val="20"/>
        </w:rPr>
      </w:pPr>
      <w:r w:rsidRPr="00563723">
        <w:rPr>
          <w:rFonts w:ascii="Arial" w:hAnsi="Arial" w:cs="Arial"/>
          <w:sz w:val="20"/>
          <w:szCs w:val="20"/>
        </w:rPr>
        <w:t>Confección y tramitación de los expedientes únicos de los trabajos de innovación o racionalización aplicados  en las UEB.</w:t>
      </w:r>
    </w:p>
    <w:p w:rsidR="00A02ABC" w:rsidRPr="00563723" w:rsidRDefault="00A02ABC" w:rsidP="00F1246A">
      <w:pPr>
        <w:pStyle w:val="Prrafodelista"/>
        <w:ind w:left="360"/>
        <w:jc w:val="both"/>
        <w:rPr>
          <w:rFonts w:ascii="Arial" w:hAnsi="Arial" w:cs="Arial"/>
          <w:sz w:val="20"/>
          <w:szCs w:val="20"/>
          <w:lang w:val="es-VE"/>
        </w:rPr>
      </w:pPr>
      <w:r w:rsidRPr="00563723">
        <w:rPr>
          <w:rFonts w:ascii="Arial" w:hAnsi="Arial" w:cs="Arial"/>
          <w:sz w:val="20"/>
          <w:szCs w:val="20"/>
          <w:lang w:val="es-VE"/>
        </w:rPr>
        <w:t>Criterio de medida:</w:t>
      </w:r>
    </w:p>
    <w:p w:rsidR="00A02ABC" w:rsidRPr="00563723" w:rsidRDefault="00A02ABC" w:rsidP="00F1246A">
      <w:pPr>
        <w:pStyle w:val="Prrafodelista"/>
        <w:numPr>
          <w:ilvl w:val="0"/>
          <w:numId w:val="34"/>
        </w:numPr>
        <w:jc w:val="both"/>
        <w:rPr>
          <w:rFonts w:ascii="Arial" w:hAnsi="Arial" w:cs="Arial"/>
          <w:sz w:val="20"/>
          <w:szCs w:val="20"/>
        </w:rPr>
      </w:pPr>
      <w:r w:rsidRPr="00563723">
        <w:rPr>
          <w:rFonts w:ascii="Arial" w:hAnsi="Arial" w:cs="Arial"/>
          <w:sz w:val="20"/>
          <w:szCs w:val="20"/>
        </w:rPr>
        <w:t xml:space="preserve">Los especialistas principales de la dirección técnica de cada UEB chequearan semanalmente en los consejillos y mensualmente en sus consejos de dirección, la situación de la tramitación de los trabajos. </w:t>
      </w:r>
    </w:p>
    <w:p w:rsidR="00A02ABC" w:rsidRPr="00563723" w:rsidRDefault="00A02ABC" w:rsidP="00F1246A">
      <w:pPr>
        <w:pStyle w:val="Prrafodelista"/>
        <w:numPr>
          <w:ilvl w:val="0"/>
          <w:numId w:val="34"/>
        </w:numPr>
        <w:jc w:val="both"/>
        <w:rPr>
          <w:rFonts w:ascii="Arial" w:hAnsi="Arial" w:cs="Arial"/>
          <w:sz w:val="20"/>
          <w:szCs w:val="20"/>
        </w:rPr>
      </w:pPr>
      <w:r w:rsidRPr="00563723">
        <w:rPr>
          <w:rFonts w:ascii="Arial" w:hAnsi="Arial" w:cs="Arial"/>
          <w:sz w:val="20"/>
          <w:szCs w:val="20"/>
        </w:rPr>
        <w:t>La directora técnica chequeará quincenalmente en la reunión de coordinación la situación de la tramitación.</w:t>
      </w:r>
    </w:p>
    <w:p w:rsidR="00A02ABC" w:rsidRPr="00563723" w:rsidRDefault="00A02ABC" w:rsidP="00F1246A">
      <w:pPr>
        <w:numPr>
          <w:ilvl w:val="0"/>
          <w:numId w:val="33"/>
        </w:numPr>
        <w:tabs>
          <w:tab w:val="num" w:pos="426"/>
        </w:tabs>
        <w:ind w:left="360"/>
        <w:jc w:val="both"/>
        <w:rPr>
          <w:rFonts w:ascii="Arial" w:hAnsi="Arial" w:cs="Arial"/>
          <w:sz w:val="20"/>
          <w:szCs w:val="20"/>
        </w:rPr>
      </w:pPr>
      <w:r w:rsidRPr="00563723">
        <w:rPr>
          <w:rFonts w:ascii="Arial" w:hAnsi="Arial" w:cs="Arial"/>
          <w:sz w:val="20"/>
          <w:szCs w:val="20"/>
        </w:rPr>
        <w:t>Trabajar</w:t>
      </w:r>
      <w:r w:rsidRPr="00563723">
        <w:rPr>
          <w:rFonts w:ascii="Arial" w:hAnsi="Arial" w:cs="Arial"/>
          <w:sz w:val="20"/>
          <w:szCs w:val="20"/>
          <w:lang w:val="es-VE"/>
        </w:rPr>
        <w:t xml:space="preserve">  de conjunto con los secretarios de las secciones sindicales de las UEB en el </w:t>
      </w:r>
      <w:r w:rsidRPr="00563723">
        <w:rPr>
          <w:rFonts w:ascii="Arial" w:hAnsi="Arial" w:cs="Arial"/>
          <w:sz w:val="20"/>
          <w:szCs w:val="20"/>
        </w:rPr>
        <w:t>fortalecimiento de  la emulación entre los asociados y CIR, con mayor exigencia, rigurosidad y ejemplaridad.</w:t>
      </w:r>
    </w:p>
    <w:p w:rsidR="00A02ABC" w:rsidRPr="00563723" w:rsidRDefault="00A02ABC" w:rsidP="00F1246A">
      <w:pPr>
        <w:pStyle w:val="Prrafodelista"/>
        <w:ind w:left="360"/>
        <w:jc w:val="both"/>
        <w:rPr>
          <w:rFonts w:ascii="Arial" w:hAnsi="Arial" w:cs="Arial"/>
          <w:sz w:val="20"/>
          <w:szCs w:val="20"/>
          <w:lang w:val="es-VE"/>
        </w:rPr>
      </w:pPr>
      <w:r w:rsidRPr="00563723">
        <w:rPr>
          <w:rFonts w:ascii="Arial" w:hAnsi="Arial" w:cs="Arial"/>
          <w:sz w:val="20"/>
          <w:szCs w:val="20"/>
          <w:lang w:val="es-VE"/>
        </w:rPr>
        <w:t>Criterio de medida:</w:t>
      </w:r>
    </w:p>
    <w:p w:rsidR="00A02ABC" w:rsidRPr="00563723" w:rsidRDefault="00A02ABC" w:rsidP="00F1246A">
      <w:pPr>
        <w:pStyle w:val="Prrafodelista"/>
        <w:numPr>
          <w:ilvl w:val="0"/>
          <w:numId w:val="34"/>
        </w:numPr>
        <w:jc w:val="both"/>
        <w:rPr>
          <w:rFonts w:ascii="Arial" w:hAnsi="Arial" w:cs="Arial"/>
          <w:sz w:val="20"/>
          <w:szCs w:val="20"/>
        </w:rPr>
      </w:pPr>
      <w:r w:rsidRPr="00563723">
        <w:rPr>
          <w:rFonts w:ascii="Arial" w:hAnsi="Arial" w:cs="Arial"/>
          <w:sz w:val="20"/>
          <w:szCs w:val="20"/>
        </w:rPr>
        <w:t xml:space="preserve">Los secretarios de las secciones sindicales llevaran trimestralmente a sus asambleas de afiliados los </w:t>
      </w:r>
      <w:proofErr w:type="spellStart"/>
      <w:r w:rsidRPr="00563723">
        <w:rPr>
          <w:rFonts w:ascii="Arial" w:hAnsi="Arial" w:cs="Arial"/>
          <w:sz w:val="20"/>
          <w:szCs w:val="20"/>
        </w:rPr>
        <w:t>aniristas</w:t>
      </w:r>
      <w:proofErr w:type="spellEnd"/>
      <w:r w:rsidRPr="00563723">
        <w:rPr>
          <w:rFonts w:ascii="Arial" w:hAnsi="Arial" w:cs="Arial"/>
          <w:sz w:val="20"/>
          <w:szCs w:val="20"/>
        </w:rPr>
        <w:t xml:space="preserve"> destacados, marco donde serán estimulados moralmente y materialmente, según lo pactado en el convenio colectivo de trabajo.</w:t>
      </w:r>
    </w:p>
    <w:p w:rsidR="00A02ABC" w:rsidRPr="00563723" w:rsidRDefault="00A02ABC" w:rsidP="00F1246A">
      <w:pPr>
        <w:numPr>
          <w:ilvl w:val="0"/>
          <w:numId w:val="33"/>
        </w:numPr>
        <w:tabs>
          <w:tab w:val="num" w:pos="426"/>
        </w:tabs>
        <w:ind w:left="360"/>
        <w:contextualSpacing/>
        <w:jc w:val="both"/>
        <w:rPr>
          <w:rFonts w:ascii="Arial" w:hAnsi="Arial" w:cs="Arial"/>
          <w:sz w:val="20"/>
          <w:szCs w:val="20"/>
        </w:rPr>
      </w:pPr>
      <w:r w:rsidRPr="00563723">
        <w:rPr>
          <w:rFonts w:ascii="Arial" w:hAnsi="Arial" w:cs="Arial"/>
          <w:sz w:val="20"/>
          <w:szCs w:val="20"/>
        </w:rPr>
        <w:t>Elevar la preparación de los Ejecutivos del CIR, a través de entrenamientos individuales.</w:t>
      </w:r>
    </w:p>
    <w:p w:rsidR="00A02ABC" w:rsidRPr="00563723" w:rsidRDefault="00A02ABC" w:rsidP="00F1246A">
      <w:pPr>
        <w:ind w:firstLine="357"/>
        <w:contextualSpacing/>
        <w:jc w:val="both"/>
        <w:rPr>
          <w:rFonts w:ascii="Arial" w:hAnsi="Arial" w:cs="Arial"/>
          <w:sz w:val="20"/>
          <w:szCs w:val="20"/>
          <w:lang w:val="es-VE"/>
        </w:rPr>
      </w:pPr>
      <w:r w:rsidRPr="00563723">
        <w:rPr>
          <w:rFonts w:ascii="Arial" w:hAnsi="Arial" w:cs="Arial"/>
          <w:sz w:val="20"/>
          <w:szCs w:val="20"/>
          <w:lang w:val="es-VE"/>
        </w:rPr>
        <w:t>Criterio de medida:</w:t>
      </w:r>
    </w:p>
    <w:p w:rsidR="00A02ABC" w:rsidRPr="00563723" w:rsidRDefault="00F1246A" w:rsidP="00F1246A">
      <w:pPr>
        <w:pStyle w:val="Prrafodelista"/>
        <w:numPr>
          <w:ilvl w:val="0"/>
          <w:numId w:val="34"/>
        </w:numPr>
        <w:jc w:val="both"/>
        <w:rPr>
          <w:rFonts w:ascii="Arial" w:hAnsi="Arial" w:cs="Arial"/>
          <w:sz w:val="20"/>
          <w:szCs w:val="20"/>
          <w:lang w:val="es-VE"/>
        </w:rPr>
      </w:pPr>
      <w:r>
        <w:rPr>
          <w:rFonts w:ascii="Arial" w:hAnsi="Arial" w:cs="Arial"/>
          <w:sz w:val="20"/>
          <w:szCs w:val="20"/>
        </w:rPr>
        <w:t>Coordinar capacitación con el B</w:t>
      </w:r>
      <w:r w:rsidR="00A02ABC" w:rsidRPr="00563723">
        <w:rPr>
          <w:rFonts w:ascii="Arial" w:hAnsi="Arial" w:cs="Arial"/>
          <w:sz w:val="20"/>
          <w:szCs w:val="20"/>
        </w:rPr>
        <w:t>ur</w:t>
      </w:r>
      <w:r>
        <w:rPr>
          <w:rFonts w:ascii="Arial" w:hAnsi="Arial" w:cs="Arial"/>
          <w:sz w:val="20"/>
          <w:szCs w:val="20"/>
        </w:rPr>
        <w:t>ó E</w:t>
      </w:r>
      <w:r w:rsidR="00A02ABC" w:rsidRPr="00563723">
        <w:rPr>
          <w:rFonts w:ascii="Arial" w:hAnsi="Arial" w:cs="Arial"/>
          <w:sz w:val="20"/>
          <w:szCs w:val="20"/>
        </w:rPr>
        <w:t>jecutivo de la ANIR provincial.</w:t>
      </w:r>
    </w:p>
    <w:p w:rsidR="001821BA" w:rsidRDefault="001821BA" w:rsidP="001821BA">
      <w:pPr>
        <w:jc w:val="both"/>
        <w:rPr>
          <w:rFonts w:ascii="Arial" w:eastAsia="Times New Roman" w:hAnsi="Arial" w:cs="Arial"/>
          <w:b/>
          <w:bCs/>
          <w:sz w:val="20"/>
          <w:szCs w:val="20"/>
          <w:lang w:val="es-MX" w:eastAsia="es-MX"/>
        </w:rPr>
      </w:pPr>
    </w:p>
    <w:p w:rsidR="00C70503" w:rsidRDefault="00C70503" w:rsidP="000054F9">
      <w:pPr>
        <w:pStyle w:val="Titulo5"/>
        <w:rPr>
          <w:rFonts w:ascii="Arial" w:hAnsi="Arial" w:cs="Arial"/>
          <w:b/>
          <w:lang w:val="es-ES"/>
        </w:rPr>
      </w:pPr>
      <w:r>
        <w:rPr>
          <w:rFonts w:ascii="Arial" w:hAnsi="Arial" w:cs="Arial"/>
          <w:b/>
          <w:lang w:val="es-ES"/>
        </w:rPr>
        <w:t xml:space="preserve">4. </w:t>
      </w:r>
      <w:r w:rsidR="000054F9">
        <w:rPr>
          <w:rFonts w:ascii="Arial" w:hAnsi="Arial" w:cs="Arial"/>
          <w:b/>
          <w:lang w:val="es-ES"/>
        </w:rPr>
        <w:t>CONCLUSIONES</w:t>
      </w:r>
    </w:p>
    <w:p w:rsidR="000054F9" w:rsidRPr="00C70503" w:rsidRDefault="000054F9" w:rsidP="000054F9">
      <w:pPr>
        <w:pStyle w:val="Titulo5"/>
        <w:rPr>
          <w:rFonts w:ascii="Arial" w:hAnsi="Arial" w:cs="Arial"/>
          <w:b/>
          <w:bCs/>
          <w:lang w:eastAsia="es-MX"/>
        </w:rPr>
      </w:pPr>
    </w:p>
    <w:p w:rsidR="009F1C46" w:rsidRDefault="009F1C46" w:rsidP="00F1246A">
      <w:pPr>
        <w:jc w:val="both"/>
        <w:rPr>
          <w:rFonts w:ascii="Arial" w:eastAsia="Times New Roman" w:hAnsi="Arial" w:cs="Arial"/>
          <w:sz w:val="20"/>
          <w:szCs w:val="20"/>
          <w:lang w:val="es-MX" w:eastAsia="es-MX"/>
        </w:rPr>
      </w:pPr>
      <w:r w:rsidRPr="00A853F6">
        <w:rPr>
          <w:rFonts w:ascii="Arial" w:eastAsia="Times New Roman" w:hAnsi="Arial" w:cs="Arial"/>
          <w:bCs/>
          <w:sz w:val="20"/>
          <w:szCs w:val="20"/>
          <w:lang w:val="es-MX" w:eastAsia="es-MX"/>
        </w:rPr>
        <w:t>La innovación en la sociedad cubana juega un papel primordial pues en</w:t>
      </w:r>
      <w:r w:rsidRPr="00A853F6">
        <w:rPr>
          <w:rFonts w:ascii="Arial" w:eastAsia="Times New Roman" w:hAnsi="Arial" w:cs="Arial"/>
          <w:sz w:val="20"/>
          <w:szCs w:val="20"/>
          <w:lang w:val="es-MX" w:eastAsia="es-MX"/>
        </w:rPr>
        <w:t>seña</w:t>
      </w:r>
      <w:r w:rsidRPr="00E760AC">
        <w:rPr>
          <w:rFonts w:ascii="Arial" w:eastAsia="Times New Roman" w:hAnsi="Arial" w:cs="Arial"/>
          <w:sz w:val="20"/>
          <w:szCs w:val="20"/>
          <w:lang w:val="es-MX" w:eastAsia="es-MX"/>
        </w:rPr>
        <w:t xml:space="preserve"> a generar ideas realmente creativas. La</w:t>
      </w:r>
      <w:r w:rsidR="00F1246A">
        <w:rPr>
          <w:rFonts w:ascii="Arial" w:eastAsia="Times New Roman" w:hAnsi="Arial" w:cs="Arial"/>
          <w:sz w:val="20"/>
          <w:szCs w:val="20"/>
          <w:lang w:val="es-MX" w:eastAsia="es-MX"/>
        </w:rPr>
        <w:t>s</w:t>
      </w:r>
      <w:r w:rsidRPr="00E760AC">
        <w:rPr>
          <w:rFonts w:ascii="Arial" w:eastAsia="Times New Roman" w:hAnsi="Arial" w:cs="Arial"/>
          <w:sz w:val="20"/>
          <w:szCs w:val="20"/>
          <w:lang w:val="es-MX" w:eastAsia="es-MX"/>
        </w:rPr>
        <w:t xml:space="preserve"> empresas sienten que deben hacer cosas nuevas y diferentes para obtener resultados distintos. No pueden seguir haciendo más de lo mis</w:t>
      </w:r>
      <w:r>
        <w:rPr>
          <w:rFonts w:ascii="Arial" w:eastAsia="Times New Roman" w:hAnsi="Arial" w:cs="Arial"/>
          <w:sz w:val="20"/>
          <w:szCs w:val="20"/>
          <w:lang w:val="es-MX" w:eastAsia="es-MX"/>
        </w:rPr>
        <w:t>mo, necesitan ‘ideas’ nuevas.</w:t>
      </w:r>
      <w:r>
        <w:rPr>
          <w:rFonts w:ascii="Arial" w:eastAsia="Times New Roman" w:hAnsi="Arial" w:cs="Arial"/>
          <w:sz w:val="20"/>
          <w:szCs w:val="20"/>
          <w:lang w:val="es-MX" w:eastAsia="es-MX"/>
        </w:rPr>
        <w:br/>
        <w:t>Permite mantener la competi</w:t>
      </w:r>
      <w:r w:rsidR="00F1246A">
        <w:rPr>
          <w:rFonts w:ascii="Arial" w:eastAsia="Times New Roman" w:hAnsi="Arial" w:cs="Arial"/>
          <w:sz w:val="20"/>
          <w:szCs w:val="20"/>
          <w:lang w:val="es-MX" w:eastAsia="es-MX"/>
        </w:rPr>
        <w:t>ti</w:t>
      </w:r>
      <w:r>
        <w:rPr>
          <w:rFonts w:ascii="Arial" w:eastAsia="Times New Roman" w:hAnsi="Arial" w:cs="Arial"/>
          <w:sz w:val="20"/>
          <w:szCs w:val="20"/>
          <w:lang w:val="es-MX" w:eastAsia="es-MX"/>
        </w:rPr>
        <w:t>vidad</w:t>
      </w:r>
      <w:r w:rsidR="00B81D70">
        <w:rPr>
          <w:rFonts w:ascii="Arial" w:eastAsia="Times New Roman" w:hAnsi="Arial" w:cs="Arial"/>
          <w:sz w:val="20"/>
          <w:szCs w:val="20"/>
          <w:lang w:val="es-MX" w:eastAsia="es-MX"/>
        </w:rPr>
        <w:t xml:space="preserve"> </w:t>
      </w:r>
      <w:r>
        <w:rPr>
          <w:rFonts w:ascii="Arial" w:eastAsia="Times New Roman" w:hAnsi="Arial" w:cs="Arial"/>
          <w:sz w:val="20"/>
          <w:szCs w:val="20"/>
          <w:lang w:val="es-MX" w:eastAsia="es-MX"/>
        </w:rPr>
        <w:t>en el mercado al contribuir con el cumplimiento eficaz de los objetivos de trabajo.</w:t>
      </w:r>
    </w:p>
    <w:p w:rsidR="009F1C46" w:rsidRPr="00AF5E1A" w:rsidRDefault="009F1C46" w:rsidP="00F1246A">
      <w:pPr>
        <w:jc w:val="both"/>
        <w:rPr>
          <w:rFonts w:ascii="Arial" w:hAnsi="Arial" w:cs="Arial"/>
          <w:sz w:val="20"/>
          <w:szCs w:val="20"/>
        </w:rPr>
      </w:pPr>
      <w:r w:rsidRPr="00E760AC">
        <w:rPr>
          <w:rFonts w:ascii="Arial" w:eastAsia="Times New Roman" w:hAnsi="Arial" w:cs="Arial"/>
          <w:sz w:val="20"/>
          <w:szCs w:val="20"/>
          <w:lang w:val="es-MX" w:eastAsia="es-MX"/>
        </w:rPr>
        <w:br/>
      </w:r>
      <w:r>
        <w:rPr>
          <w:rFonts w:ascii="Arial" w:eastAsia="Times New Roman" w:hAnsi="Arial" w:cs="Arial"/>
          <w:sz w:val="20"/>
          <w:szCs w:val="20"/>
          <w:lang w:val="es-MX" w:eastAsia="es-MX"/>
        </w:rPr>
        <w:t>Permite</w:t>
      </w:r>
      <w:r w:rsidRPr="00E760AC">
        <w:rPr>
          <w:rFonts w:ascii="Arial" w:eastAsia="Times New Roman" w:hAnsi="Arial" w:cs="Arial"/>
          <w:sz w:val="20"/>
          <w:szCs w:val="20"/>
          <w:lang w:val="es-MX" w:eastAsia="es-MX"/>
        </w:rPr>
        <w:t xml:space="preserve"> crear y sistematizar los procesos y cultura de innovación dentro de las empresas. Las </w:t>
      </w:r>
      <w:r>
        <w:rPr>
          <w:rFonts w:ascii="Arial" w:eastAsia="Times New Roman" w:hAnsi="Arial" w:cs="Arial"/>
          <w:sz w:val="20"/>
          <w:szCs w:val="20"/>
          <w:lang w:val="es-MX" w:eastAsia="es-MX"/>
        </w:rPr>
        <w:lastRenderedPageBreak/>
        <w:t xml:space="preserve">administraciones están cada vez más </w:t>
      </w:r>
      <w:r w:rsidRPr="00E760AC">
        <w:rPr>
          <w:rFonts w:ascii="Arial" w:eastAsia="Times New Roman" w:hAnsi="Arial" w:cs="Arial"/>
          <w:sz w:val="20"/>
          <w:szCs w:val="20"/>
          <w:lang w:val="es-MX" w:eastAsia="es-MX"/>
        </w:rPr>
        <w:t xml:space="preserve">conscientes </w:t>
      </w:r>
      <w:r>
        <w:rPr>
          <w:rFonts w:ascii="Arial" w:eastAsia="Times New Roman" w:hAnsi="Arial" w:cs="Arial"/>
          <w:sz w:val="20"/>
          <w:szCs w:val="20"/>
          <w:lang w:val="es-MX" w:eastAsia="es-MX"/>
        </w:rPr>
        <w:t>de</w:t>
      </w:r>
      <w:r w:rsidRPr="00E760AC">
        <w:rPr>
          <w:rFonts w:ascii="Arial" w:eastAsia="Times New Roman" w:hAnsi="Arial" w:cs="Arial"/>
          <w:sz w:val="20"/>
          <w:szCs w:val="20"/>
          <w:lang w:val="es-MX" w:eastAsia="es-MX"/>
        </w:rPr>
        <w:t xml:space="preserve"> que la innovación es una prioridad para el éxito de </w:t>
      </w:r>
      <w:r>
        <w:rPr>
          <w:rFonts w:ascii="Arial" w:eastAsia="Times New Roman" w:hAnsi="Arial" w:cs="Arial"/>
          <w:sz w:val="20"/>
          <w:szCs w:val="20"/>
          <w:lang w:val="es-MX" w:eastAsia="es-MX"/>
        </w:rPr>
        <w:t xml:space="preserve">las </w:t>
      </w:r>
      <w:r w:rsidRPr="00E760AC">
        <w:rPr>
          <w:rFonts w:ascii="Arial" w:eastAsia="Times New Roman" w:hAnsi="Arial" w:cs="Arial"/>
          <w:sz w:val="20"/>
          <w:szCs w:val="20"/>
          <w:lang w:val="es-MX" w:eastAsia="es-MX"/>
        </w:rPr>
        <w:t>empresas dado que el mercado cambia cada vez más rápido y los conocimientos se duplican</w:t>
      </w:r>
      <w:r w:rsidR="00B81D70">
        <w:rPr>
          <w:rFonts w:ascii="Arial" w:eastAsia="Times New Roman" w:hAnsi="Arial" w:cs="Arial"/>
          <w:sz w:val="20"/>
          <w:szCs w:val="20"/>
          <w:lang w:val="es-MX" w:eastAsia="es-MX"/>
        </w:rPr>
        <w:t xml:space="preserve">. </w:t>
      </w:r>
    </w:p>
    <w:p w:rsidR="009F1C46" w:rsidRPr="00AF5E1A" w:rsidRDefault="009F1C46" w:rsidP="00F1246A">
      <w:pPr>
        <w:pStyle w:val="Ttulo"/>
        <w:jc w:val="both"/>
        <w:rPr>
          <w:rFonts w:ascii="Arial" w:hAnsi="Arial" w:cs="Arial"/>
          <w:sz w:val="20"/>
        </w:rPr>
      </w:pPr>
    </w:p>
    <w:p w:rsidR="009F1C46" w:rsidRPr="00B81D70" w:rsidRDefault="00B81D70" w:rsidP="00F1246A">
      <w:pPr>
        <w:jc w:val="both"/>
        <w:rPr>
          <w:rFonts w:ascii="Arial" w:hAnsi="Arial" w:cs="Arial"/>
          <w:sz w:val="20"/>
          <w:szCs w:val="20"/>
        </w:rPr>
      </w:pPr>
      <w:r w:rsidRPr="00B81D70">
        <w:rPr>
          <w:rFonts w:ascii="Arial" w:hAnsi="Arial" w:cs="Arial"/>
          <w:sz w:val="20"/>
          <w:szCs w:val="20"/>
        </w:rPr>
        <w:t>Una correcta gestión de la actividad innovadora permite la utilización del talento humano en beneficio de la economía nacional.</w:t>
      </w:r>
    </w:p>
    <w:p w:rsidR="00B81D70" w:rsidRDefault="00B81D70" w:rsidP="00F1246A">
      <w:pPr>
        <w:jc w:val="both"/>
        <w:rPr>
          <w:rFonts w:ascii="Arial" w:hAnsi="Arial" w:cs="Arial"/>
          <w:sz w:val="20"/>
          <w:szCs w:val="20"/>
        </w:rPr>
      </w:pPr>
    </w:p>
    <w:p w:rsidR="00A853F6" w:rsidRDefault="00A853F6" w:rsidP="00F1246A">
      <w:pPr>
        <w:jc w:val="both"/>
        <w:rPr>
          <w:rFonts w:ascii="Arial" w:hAnsi="Arial" w:cs="Arial"/>
          <w:sz w:val="20"/>
          <w:szCs w:val="20"/>
        </w:rPr>
      </w:pPr>
      <w:r>
        <w:rPr>
          <w:rFonts w:ascii="Arial" w:hAnsi="Arial" w:cs="Arial"/>
          <w:sz w:val="20"/>
          <w:szCs w:val="20"/>
        </w:rPr>
        <w:t>La correcta gestión de la innovación y racionalización asegura el fortalecimiento de la ANIR en cada CIR, incentivando cada vez más la actividad creadora de los trabajadores en la búsqueda de soluciones a las dificultades que enfrenta la sociedad cubana de forma cotidiana.</w:t>
      </w:r>
    </w:p>
    <w:p w:rsidR="00A853F6" w:rsidRPr="00B81D70" w:rsidRDefault="00A853F6" w:rsidP="00F1246A">
      <w:pPr>
        <w:jc w:val="both"/>
        <w:rPr>
          <w:rFonts w:ascii="Arial" w:hAnsi="Arial" w:cs="Arial"/>
          <w:sz w:val="20"/>
          <w:szCs w:val="20"/>
        </w:rPr>
      </w:pPr>
    </w:p>
    <w:p w:rsidR="00B81D70" w:rsidRPr="00F1246A" w:rsidRDefault="00B81D70" w:rsidP="00F1246A">
      <w:pPr>
        <w:pStyle w:val="NormalWeb"/>
        <w:spacing w:before="0" w:beforeAutospacing="0" w:after="0" w:afterAutospacing="0"/>
        <w:jc w:val="both"/>
        <w:rPr>
          <w:rFonts w:ascii="Arial" w:hAnsi="Arial" w:cs="Arial"/>
          <w:i/>
          <w:sz w:val="20"/>
          <w:szCs w:val="20"/>
          <w:lang w:val="es-MX" w:eastAsia="es-MX"/>
        </w:rPr>
      </w:pPr>
      <w:r w:rsidRPr="00F1246A">
        <w:rPr>
          <w:rFonts w:ascii="Arial" w:hAnsi="Arial" w:cs="Arial"/>
          <w:bCs/>
          <w:iCs/>
          <w:sz w:val="20"/>
          <w:szCs w:val="20"/>
          <w:lang w:val="es-ES"/>
        </w:rPr>
        <w:t xml:space="preserve">Una Sociedad socialista próspera: </w:t>
      </w:r>
      <w:r w:rsidRPr="00F1246A">
        <w:rPr>
          <w:rFonts w:ascii="Arial" w:hAnsi="Arial" w:cs="Arial"/>
          <w:bCs/>
          <w:iCs/>
          <w:sz w:val="20"/>
          <w:szCs w:val="20"/>
          <w:lang w:val="es-ES" w:eastAsia="es-MX"/>
        </w:rPr>
        <w:t>Podrá alcanzarse a partir del trabajo, una  profunda conciencia revolucionaria, el cumplimiento del deber, alta motivación y productividad, el ahorro, la eficiencia, y en especial, la aplicación de la ciencia, la tecnología y la innovación,</w:t>
      </w:r>
      <w:r w:rsidRPr="00A853F6">
        <w:rPr>
          <w:rFonts w:ascii="Arial" w:hAnsi="Arial" w:cs="Arial"/>
          <w:b/>
          <w:bCs/>
          <w:i/>
          <w:iCs/>
          <w:sz w:val="20"/>
          <w:szCs w:val="20"/>
          <w:lang w:val="es-ES" w:eastAsia="es-MX"/>
        </w:rPr>
        <w:t xml:space="preserve"> </w:t>
      </w:r>
      <w:r w:rsidRPr="00F1246A">
        <w:rPr>
          <w:rFonts w:ascii="Arial" w:hAnsi="Arial" w:cs="Arial"/>
          <w:i/>
          <w:sz w:val="20"/>
          <w:szCs w:val="20"/>
          <w:lang w:val="es-ES" w:eastAsia="es-MX"/>
        </w:rPr>
        <w:t>Conceptualización del modelo económico y social cubano, PCC 2017</w:t>
      </w:r>
    </w:p>
    <w:p w:rsidR="009F1C46" w:rsidRPr="00AF5E1A" w:rsidRDefault="009F1C46" w:rsidP="00F1246A">
      <w:pPr>
        <w:jc w:val="both"/>
        <w:rPr>
          <w:rFonts w:ascii="Arial" w:hAnsi="Arial" w:cs="Arial"/>
          <w:b/>
          <w:sz w:val="20"/>
          <w:szCs w:val="20"/>
        </w:rPr>
      </w:pPr>
    </w:p>
    <w:p w:rsidR="003463E4" w:rsidRDefault="003463E4" w:rsidP="00F1246A">
      <w:pPr>
        <w:jc w:val="both"/>
        <w:rPr>
          <w:rFonts w:ascii="Arial" w:hAnsi="Arial" w:cs="Arial"/>
          <w:b/>
          <w:sz w:val="20"/>
          <w:szCs w:val="20"/>
        </w:rPr>
      </w:pPr>
    </w:p>
    <w:p w:rsidR="00C70503" w:rsidRDefault="000054F9" w:rsidP="00C70503">
      <w:pPr>
        <w:pStyle w:val="Titulo5"/>
        <w:rPr>
          <w:rFonts w:ascii="Arial" w:hAnsi="Arial" w:cs="Arial"/>
          <w:b/>
          <w:lang w:val="es-ES"/>
        </w:rPr>
      </w:pPr>
      <w:r>
        <w:rPr>
          <w:rFonts w:ascii="Arial" w:hAnsi="Arial" w:cs="Arial"/>
          <w:b/>
          <w:lang w:val="es-ES"/>
        </w:rPr>
        <w:t>5</w:t>
      </w:r>
      <w:r w:rsidR="00C70503">
        <w:rPr>
          <w:rFonts w:ascii="Arial" w:hAnsi="Arial" w:cs="Arial"/>
          <w:b/>
          <w:lang w:val="es-ES"/>
        </w:rPr>
        <w:t xml:space="preserve">. </w:t>
      </w:r>
      <w:r w:rsidR="00C70503" w:rsidRPr="00445574">
        <w:rPr>
          <w:rFonts w:ascii="Arial" w:hAnsi="Arial" w:cs="Arial"/>
          <w:b/>
          <w:lang w:val="es-ES"/>
        </w:rPr>
        <w:t>RE</w:t>
      </w:r>
      <w:r w:rsidR="00C70503">
        <w:rPr>
          <w:rFonts w:ascii="Arial" w:hAnsi="Arial" w:cs="Arial"/>
          <w:b/>
          <w:lang w:val="es-ES"/>
        </w:rPr>
        <w:t>FERENCIAS BIBLIOGRÁFICAS</w:t>
      </w:r>
    </w:p>
    <w:p w:rsidR="00C70503" w:rsidRPr="00445574" w:rsidRDefault="00C70503" w:rsidP="00C70503">
      <w:pPr>
        <w:pStyle w:val="Titulo5"/>
        <w:rPr>
          <w:rFonts w:ascii="Arial" w:hAnsi="Arial" w:cs="Arial"/>
          <w:b/>
          <w:lang w:val="es-ES"/>
        </w:rPr>
      </w:pPr>
    </w:p>
    <w:p w:rsidR="00C70503" w:rsidRPr="00123117" w:rsidRDefault="00C70503" w:rsidP="00C70503">
      <w:pPr>
        <w:pStyle w:val="Titulo5"/>
        <w:numPr>
          <w:ilvl w:val="0"/>
          <w:numId w:val="47"/>
        </w:numPr>
        <w:rPr>
          <w:rFonts w:ascii="Arial" w:hAnsi="Arial" w:cs="Arial"/>
          <w:lang w:eastAsia="es-MX"/>
        </w:rPr>
      </w:pPr>
      <w:r w:rsidRPr="00123117">
        <w:rPr>
          <w:rFonts w:ascii="Arial" w:hAnsi="Arial" w:cs="Arial"/>
          <w:lang w:val="es-ES" w:eastAsia="es-MX"/>
        </w:rPr>
        <w:t>Conceptualización del modelo económico y social cubano, PCC 2017</w:t>
      </w:r>
    </w:p>
    <w:p w:rsidR="00123117" w:rsidRPr="00F1246A" w:rsidRDefault="00123117" w:rsidP="00123117">
      <w:pPr>
        <w:pStyle w:val="Prrafodelista"/>
        <w:numPr>
          <w:ilvl w:val="0"/>
          <w:numId w:val="47"/>
        </w:numPr>
        <w:jc w:val="both"/>
        <w:rPr>
          <w:rFonts w:ascii="Arial" w:hAnsi="Arial" w:cs="Arial"/>
          <w:sz w:val="20"/>
          <w:szCs w:val="20"/>
          <w:lang w:val="es-ES_tradnl"/>
        </w:rPr>
      </w:pPr>
      <w:r w:rsidRPr="00F1246A">
        <w:rPr>
          <w:rFonts w:ascii="Arial" w:hAnsi="Arial" w:cs="Arial"/>
          <w:sz w:val="20"/>
          <w:szCs w:val="20"/>
          <w:lang w:val="es-ES_tradnl"/>
        </w:rPr>
        <w:t>CONSEJO DE MINISTROS DECRETO No. 281 Reglamento para la Implantación y Consolidación del Sistema de Dirección y Gestión Empresarial Estatal.</w:t>
      </w:r>
      <w:r w:rsidRPr="00F1246A">
        <w:rPr>
          <w:rFonts w:ascii="Arial" w:hAnsi="Arial" w:cs="Arial"/>
          <w:b/>
          <w:bCs/>
          <w:color w:val="FF0000"/>
          <w:sz w:val="20"/>
          <w:szCs w:val="20"/>
        </w:rPr>
        <w:t xml:space="preserve"> </w:t>
      </w:r>
    </w:p>
    <w:p w:rsidR="00123117" w:rsidRDefault="00123117" w:rsidP="00123117">
      <w:pPr>
        <w:pStyle w:val="Prrafodelista"/>
        <w:numPr>
          <w:ilvl w:val="0"/>
          <w:numId w:val="47"/>
        </w:numPr>
        <w:jc w:val="both"/>
        <w:rPr>
          <w:rFonts w:ascii="Arial" w:hAnsi="Arial" w:cs="Arial"/>
          <w:sz w:val="20"/>
          <w:szCs w:val="20"/>
        </w:rPr>
      </w:pPr>
      <w:r w:rsidRPr="00F1246A">
        <w:rPr>
          <w:rFonts w:ascii="Arial" w:hAnsi="Arial" w:cs="Arial"/>
          <w:sz w:val="20"/>
          <w:szCs w:val="20"/>
        </w:rPr>
        <w:t xml:space="preserve">Decreto No.120 del Comité Ejecutivo del Consejo de Ministros del    26/01/1984.   </w:t>
      </w:r>
      <w:r>
        <w:rPr>
          <w:rFonts w:ascii="Arial" w:hAnsi="Arial" w:cs="Arial"/>
          <w:sz w:val="20"/>
          <w:szCs w:val="20"/>
        </w:rPr>
        <w:t xml:space="preserve">                            </w:t>
      </w:r>
    </w:p>
    <w:p w:rsidR="00123117" w:rsidRPr="00123117" w:rsidRDefault="00123117" w:rsidP="00123117">
      <w:pPr>
        <w:pStyle w:val="Prrafodelista"/>
        <w:numPr>
          <w:ilvl w:val="0"/>
          <w:numId w:val="47"/>
        </w:numPr>
        <w:jc w:val="both"/>
        <w:rPr>
          <w:rFonts w:ascii="Arial" w:hAnsi="Arial" w:cs="Arial"/>
          <w:sz w:val="20"/>
          <w:szCs w:val="20"/>
        </w:rPr>
      </w:pPr>
      <w:r w:rsidRPr="00123117">
        <w:rPr>
          <w:rFonts w:ascii="Arial" w:hAnsi="Arial" w:cs="Arial"/>
          <w:sz w:val="20"/>
          <w:szCs w:val="20"/>
          <w:lang w:val="es-ES_tradnl"/>
        </w:rPr>
        <w:t>Gaceta Oficial Ordinaria No 51 del 25 de Noviembre de 2015. Resolución No. 1006/2015  MFP</w:t>
      </w:r>
    </w:p>
    <w:p w:rsidR="00123117" w:rsidRDefault="00123117" w:rsidP="00123117">
      <w:pPr>
        <w:pStyle w:val="Prrafodelista"/>
        <w:numPr>
          <w:ilvl w:val="0"/>
          <w:numId w:val="47"/>
        </w:numPr>
        <w:jc w:val="both"/>
        <w:rPr>
          <w:rFonts w:ascii="Arial" w:hAnsi="Arial" w:cs="Arial"/>
          <w:sz w:val="20"/>
          <w:szCs w:val="20"/>
        </w:rPr>
      </w:pPr>
      <w:r w:rsidRPr="00123117">
        <w:rPr>
          <w:rFonts w:ascii="Arial" w:hAnsi="Arial" w:cs="Arial"/>
          <w:sz w:val="20"/>
          <w:szCs w:val="20"/>
        </w:rPr>
        <w:t xml:space="preserve"> </w:t>
      </w:r>
      <w:hyperlink r:id="rId13" w:history="1">
        <w:r w:rsidRPr="00123117">
          <w:rPr>
            <w:rStyle w:val="Hipervnculo"/>
            <w:rFonts w:ascii="Arial" w:hAnsi="Arial" w:cs="Arial"/>
            <w:sz w:val="20"/>
            <w:szCs w:val="20"/>
          </w:rPr>
          <w:t>https://www.significados.com/innovacion/</w:t>
        </w:r>
      </w:hyperlink>
      <w:r w:rsidRPr="00123117">
        <w:rPr>
          <w:rStyle w:val="Hipervnculo"/>
          <w:rFonts w:ascii="Arial" w:hAnsi="Arial" w:cs="Arial"/>
          <w:sz w:val="20"/>
          <w:szCs w:val="20"/>
        </w:rPr>
        <w:t xml:space="preserve"> </w:t>
      </w:r>
      <w:r w:rsidRPr="00123117">
        <w:rPr>
          <w:rFonts w:ascii="Arial" w:hAnsi="Arial" w:cs="Arial"/>
          <w:sz w:val="20"/>
          <w:szCs w:val="20"/>
        </w:rPr>
        <w:t xml:space="preserve">Fecha de actualización: 05/04/2018. Cómo citar: "Innovación". En: </w:t>
      </w:r>
      <w:r w:rsidRPr="00123117">
        <w:rPr>
          <w:rStyle w:val="nfasis"/>
          <w:rFonts w:ascii="Arial" w:hAnsi="Arial" w:cs="Arial"/>
          <w:sz w:val="20"/>
          <w:szCs w:val="20"/>
        </w:rPr>
        <w:t>Significados.com</w:t>
      </w:r>
      <w:r w:rsidRPr="00123117">
        <w:rPr>
          <w:rFonts w:ascii="Arial" w:hAnsi="Arial" w:cs="Arial"/>
          <w:sz w:val="20"/>
          <w:szCs w:val="20"/>
        </w:rPr>
        <w:t xml:space="preserve">. </w:t>
      </w:r>
    </w:p>
    <w:p w:rsidR="00123117" w:rsidRDefault="00123117" w:rsidP="00123117">
      <w:pPr>
        <w:pStyle w:val="Prrafodelista"/>
        <w:numPr>
          <w:ilvl w:val="0"/>
          <w:numId w:val="47"/>
        </w:numPr>
        <w:jc w:val="both"/>
        <w:rPr>
          <w:rFonts w:ascii="Arial" w:hAnsi="Arial" w:cs="Arial"/>
          <w:sz w:val="20"/>
          <w:szCs w:val="20"/>
        </w:rPr>
      </w:pPr>
      <w:r w:rsidRPr="00123117">
        <w:rPr>
          <w:rFonts w:ascii="Arial" w:hAnsi="Arial" w:cs="Arial"/>
          <w:sz w:val="20"/>
          <w:szCs w:val="20"/>
        </w:rPr>
        <w:t>Pacto Mutuo Administración- ANIR. ECOI 17 2019.</w:t>
      </w:r>
    </w:p>
    <w:p w:rsidR="00B81D70" w:rsidRPr="00123117" w:rsidRDefault="00B81D70" w:rsidP="00123117">
      <w:pPr>
        <w:pStyle w:val="Prrafodelista"/>
        <w:numPr>
          <w:ilvl w:val="0"/>
          <w:numId w:val="47"/>
        </w:numPr>
        <w:jc w:val="both"/>
        <w:rPr>
          <w:rFonts w:ascii="Arial" w:hAnsi="Arial" w:cs="Arial"/>
          <w:sz w:val="20"/>
          <w:szCs w:val="20"/>
        </w:rPr>
      </w:pPr>
      <w:r w:rsidRPr="00123117">
        <w:rPr>
          <w:rFonts w:ascii="Arial" w:hAnsi="Arial" w:cs="Arial"/>
          <w:sz w:val="20"/>
          <w:szCs w:val="20"/>
        </w:rPr>
        <w:t xml:space="preserve">Reglamento de la Ley de Innovaciones y Racionalizaciones. </w:t>
      </w:r>
    </w:p>
    <w:p w:rsidR="003C1CA7" w:rsidRPr="00F1246A" w:rsidRDefault="00B81D70" w:rsidP="00F1246A">
      <w:pPr>
        <w:pStyle w:val="Prrafodelista"/>
        <w:rPr>
          <w:rFonts w:ascii="Arial" w:hAnsi="Arial" w:cs="Arial"/>
          <w:sz w:val="20"/>
          <w:szCs w:val="20"/>
        </w:rPr>
      </w:pPr>
      <w:r w:rsidRPr="00F1246A">
        <w:rPr>
          <w:rFonts w:ascii="Arial" w:hAnsi="Arial" w:cs="Arial"/>
          <w:sz w:val="20"/>
          <w:szCs w:val="20"/>
        </w:rPr>
        <w:t xml:space="preserve">   </w:t>
      </w:r>
      <w:r w:rsidR="00F1246A" w:rsidRPr="00F1246A">
        <w:rPr>
          <w:rFonts w:ascii="Arial" w:hAnsi="Arial" w:cs="Arial"/>
          <w:sz w:val="20"/>
          <w:szCs w:val="20"/>
        </w:rPr>
        <w:t xml:space="preserve">                 </w:t>
      </w:r>
    </w:p>
    <w:sectPr w:rsidR="003C1CA7" w:rsidRPr="00F1246A" w:rsidSect="00FD0F04">
      <w:headerReference w:type="default" r:id="rId14"/>
      <w:footerReference w:type="default" r:id="rId15"/>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A72" w:rsidRDefault="00A66A72" w:rsidP="00665207">
      <w:r>
        <w:separator/>
      </w:r>
    </w:p>
  </w:endnote>
  <w:endnote w:type="continuationSeparator" w:id="0">
    <w:p w:rsidR="00A66A72" w:rsidRDefault="00A66A72"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8884860"/>
      <w:docPartObj>
        <w:docPartGallery w:val="Page Numbers (Bottom of Page)"/>
        <w:docPartUnique/>
      </w:docPartObj>
    </w:sdtPr>
    <w:sdtEndPr>
      <w:rPr>
        <w:rFonts w:ascii="Arial" w:hAnsi="Arial" w:cs="Arial"/>
        <w:sz w:val="20"/>
        <w:szCs w:val="20"/>
      </w:rPr>
    </w:sdtEndPr>
    <w:sdtContent>
      <w:p w:rsidR="004176B4" w:rsidRPr="0001644E" w:rsidRDefault="004176B4">
        <w:pPr>
          <w:pStyle w:val="Piedepgina"/>
          <w:jc w:val="right"/>
          <w:rPr>
            <w:rFonts w:ascii="Arial" w:hAnsi="Arial" w:cs="Arial"/>
            <w:sz w:val="20"/>
            <w:szCs w:val="20"/>
          </w:rPr>
        </w:pPr>
        <w:r w:rsidRPr="0001644E">
          <w:rPr>
            <w:rFonts w:ascii="Arial" w:hAnsi="Arial" w:cs="Arial"/>
            <w:sz w:val="20"/>
            <w:szCs w:val="20"/>
          </w:rPr>
          <w:fldChar w:fldCharType="begin"/>
        </w:r>
        <w:r w:rsidRPr="0001644E">
          <w:rPr>
            <w:rFonts w:ascii="Arial" w:hAnsi="Arial" w:cs="Arial"/>
            <w:sz w:val="20"/>
            <w:szCs w:val="20"/>
          </w:rPr>
          <w:instrText>PAGE   \* MERGEFORMAT</w:instrText>
        </w:r>
        <w:r w:rsidRPr="0001644E">
          <w:rPr>
            <w:rFonts w:ascii="Arial" w:hAnsi="Arial" w:cs="Arial"/>
            <w:sz w:val="20"/>
            <w:szCs w:val="20"/>
          </w:rPr>
          <w:fldChar w:fldCharType="separate"/>
        </w:r>
        <w:r w:rsidR="00643187">
          <w:rPr>
            <w:rFonts w:ascii="Arial" w:hAnsi="Arial" w:cs="Arial"/>
            <w:noProof/>
            <w:sz w:val="20"/>
            <w:szCs w:val="20"/>
          </w:rPr>
          <w:t>1</w:t>
        </w:r>
        <w:r w:rsidRPr="0001644E">
          <w:rPr>
            <w:rFonts w:ascii="Arial" w:hAnsi="Arial" w:cs="Arial"/>
            <w:sz w:val="20"/>
            <w:szCs w:val="20"/>
          </w:rPr>
          <w:fldChar w:fldCharType="end"/>
        </w:r>
      </w:p>
    </w:sdtContent>
  </w:sdt>
  <w:p w:rsidR="004176B4" w:rsidRDefault="004176B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A72" w:rsidRDefault="00A66A72" w:rsidP="00665207">
      <w:r>
        <w:separator/>
      </w:r>
    </w:p>
  </w:footnote>
  <w:footnote w:type="continuationSeparator" w:id="0">
    <w:p w:rsidR="00A66A72" w:rsidRDefault="00A66A72" w:rsidP="00665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207" w:rsidRDefault="00665207">
    <w:pPr>
      <w:pStyle w:val="Encabezado"/>
    </w:pPr>
    <w:r>
      <w:rPr>
        <w:rStyle w:val="Ttulo1Car"/>
        <w:rFonts w:ascii="Arial" w:eastAsia="Batang" w:hAnsi="Arial" w:cs="Arial"/>
        <w:b w:val="0"/>
        <w:noProof/>
        <w:lang w:val="es-ES" w:eastAsia="es-ES"/>
      </w:rPr>
      <w:drawing>
        <wp:anchor distT="0" distB="0" distL="114300" distR="114300" simplePos="0" relativeHeight="251658240" behindDoc="0" locked="0" layoutInCell="1" allowOverlap="1" wp14:anchorId="5021AD29" wp14:editId="36FCEC0A">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687A9254"/>
    <w:lvl w:ilvl="0" w:tplc="080A000F">
      <w:start w:val="1"/>
      <w:numFmt w:val="decimal"/>
      <w:lvlText w:val="%1."/>
      <w:lvlJc w:val="left"/>
      <w:pPr>
        <w:ind w:left="720" w:hanging="360"/>
      </w:pPr>
      <w:rPr>
        <w:rFonts w:hint="default"/>
      </w:rPr>
    </w:lvl>
    <w:lvl w:ilvl="1" w:tplc="040A0019">
      <w:start w:val="1"/>
      <w:numFmt w:val="lowerLetter"/>
      <w:lvlRestart w:val="0"/>
      <w:lvlText w:val="%2."/>
      <w:lvlJc w:val="left"/>
      <w:pPr>
        <w:ind w:left="1440" w:hanging="360"/>
      </w:pPr>
    </w:lvl>
    <w:lvl w:ilvl="2" w:tplc="040A001B">
      <w:start w:val="1"/>
      <w:numFmt w:val="lowerRoman"/>
      <w:lvlRestart w:val="0"/>
      <w:lvlText w:val="%3."/>
      <w:lvlJc w:val="right"/>
      <w:pPr>
        <w:ind w:left="2160" w:hanging="180"/>
      </w:pPr>
    </w:lvl>
    <w:lvl w:ilvl="3" w:tplc="040A000F">
      <w:start w:val="1"/>
      <w:numFmt w:val="decimal"/>
      <w:lvlRestart w:val="0"/>
      <w:lvlText w:val="%4."/>
      <w:lvlJc w:val="left"/>
      <w:pPr>
        <w:ind w:left="2880" w:hanging="360"/>
      </w:pPr>
    </w:lvl>
    <w:lvl w:ilvl="4" w:tplc="040A0019">
      <w:start w:val="1"/>
      <w:numFmt w:val="lowerLetter"/>
      <w:lvlRestart w:val="0"/>
      <w:lvlText w:val="%5."/>
      <w:lvlJc w:val="left"/>
      <w:pPr>
        <w:ind w:left="3600" w:hanging="360"/>
      </w:pPr>
    </w:lvl>
    <w:lvl w:ilvl="5" w:tplc="040A001B">
      <w:start w:val="1"/>
      <w:numFmt w:val="lowerRoman"/>
      <w:lvlRestart w:val="0"/>
      <w:lvlText w:val="%6."/>
      <w:lvlJc w:val="right"/>
      <w:pPr>
        <w:ind w:left="4320" w:hanging="180"/>
      </w:pPr>
    </w:lvl>
    <w:lvl w:ilvl="6" w:tplc="040A000F">
      <w:start w:val="1"/>
      <w:numFmt w:val="decimal"/>
      <w:lvlRestart w:val="0"/>
      <w:lvlText w:val="%7."/>
      <w:lvlJc w:val="left"/>
      <w:pPr>
        <w:ind w:left="5040" w:hanging="360"/>
      </w:pPr>
    </w:lvl>
    <w:lvl w:ilvl="7" w:tplc="040A0019">
      <w:start w:val="1"/>
      <w:numFmt w:val="lowerLetter"/>
      <w:lvlRestart w:val="0"/>
      <w:lvlText w:val="%8."/>
      <w:lvlJc w:val="left"/>
      <w:pPr>
        <w:ind w:left="5760" w:hanging="360"/>
      </w:pPr>
    </w:lvl>
    <w:lvl w:ilvl="8" w:tplc="040A001B">
      <w:start w:val="1"/>
      <w:numFmt w:val="lowerRoman"/>
      <w:lvlRestart w:val="0"/>
      <w:lvlText w:val="%9."/>
      <w:lvlJc w:val="right"/>
      <w:pPr>
        <w:ind w:left="6480" w:hanging="180"/>
      </w:pPr>
    </w:lvl>
  </w:abstractNum>
  <w:abstractNum w:abstractNumId="1">
    <w:nsid w:val="00000002"/>
    <w:multiLevelType w:val="hybridMultilevel"/>
    <w:tmpl w:val="33664234"/>
    <w:lvl w:ilvl="0" w:tplc="3B441C26">
      <w:start w:val="1"/>
      <w:numFmt w:val="bullet"/>
      <w:lvlText w:val=""/>
      <w:lvlJc w:val="left"/>
      <w:pPr>
        <w:tabs>
          <w:tab w:val="num" w:pos="720"/>
        </w:tabs>
        <w:ind w:left="720" w:hanging="360"/>
      </w:pPr>
      <w:rPr>
        <w:rFonts w:ascii="Wingdings" w:hAnsi="Wingdings" w:hint="default"/>
      </w:rPr>
    </w:lvl>
    <w:lvl w:ilvl="1" w:tplc="4526509C">
      <w:start w:val="1"/>
      <w:numFmt w:val="bullet"/>
      <w:lvlRestart w:val="0"/>
      <w:lvlText w:val=""/>
      <w:lvlJc w:val="left"/>
      <w:pPr>
        <w:tabs>
          <w:tab w:val="num" w:pos="1440"/>
        </w:tabs>
        <w:ind w:left="1440" w:hanging="360"/>
      </w:pPr>
      <w:rPr>
        <w:rFonts w:ascii="Wingdings" w:hAnsi="Wingdings" w:hint="default"/>
      </w:rPr>
    </w:lvl>
    <w:lvl w:ilvl="2" w:tplc="E5661DE8">
      <w:start w:val="1"/>
      <w:numFmt w:val="bullet"/>
      <w:lvlRestart w:val="0"/>
      <w:lvlText w:val=""/>
      <w:lvlJc w:val="left"/>
      <w:pPr>
        <w:tabs>
          <w:tab w:val="num" w:pos="2160"/>
        </w:tabs>
        <w:ind w:left="2160" w:hanging="360"/>
      </w:pPr>
      <w:rPr>
        <w:rFonts w:ascii="Wingdings" w:hAnsi="Wingdings" w:hint="default"/>
      </w:rPr>
    </w:lvl>
    <w:lvl w:ilvl="3" w:tplc="A52C113C">
      <w:start w:val="1"/>
      <w:numFmt w:val="bullet"/>
      <w:lvlRestart w:val="0"/>
      <w:lvlText w:val=""/>
      <w:lvlJc w:val="left"/>
      <w:pPr>
        <w:tabs>
          <w:tab w:val="num" w:pos="2880"/>
        </w:tabs>
        <w:ind w:left="2880" w:hanging="360"/>
      </w:pPr>
      <w:rPr>
        <w:rFonts w:ascii="Wingdings" w:hAnsi="Wingdings" w:hint="default"/>
      </w:rPr>
    </w:lvl>
    <w:lvl w:ilvl="4" w:tplc="7A9A013A">
      <w:start w:val="1"/>
      <w:numFmt w:val="bullet"/>
      <w:lvlRestart w:val="0"/>
      <w:lvlText w:val=""/>
      <w:lvlJc w:val="left"/>
      <w:pPr>
        <w:tabs>
          <w:tab w:val="num" w:pos="3600"/>
        </w:tabs>
        <w:ind w:left="3600" w:hanging="360"/>
      </w:pPr>
      <w:rPr>
        <w:rFonts w:ascii="Wingdings" w:hAnsi="Wingdings" w:hint="default"/>
      </w:rPr>
    </w:lvl>
    <w:lvl w:ilvl="5" w:tplc="48F0A32C">
      <w:start w:val="1"/>
      <w:numFmt w:val="bullet"/>
      <w:lvlRestart w:val="0"/>
      <w:lvlText w:val=""/>
      <w:lvlJc w:val="left"/>
      <w:pPr>
        <w:tabs>
          <w:tab w:val="num" w:pos="4320"/>
        </w:tabs>
        <w:ind w:left="4320" w:hanging="360"/>
      </w:pPr>
      <w:rPr>
        <w:rFonts w:ascii="Wingdings" w:hAnsi="Wingdings" w:hint="default"/>
      </w:rPr>
    </w:lvl>
    <w:lvl w:ilvl="6" w:tplc="52145404">
      <w:start w:val="1"/>
      <w:numFmt w:val="bullet"/>
      <w:lvlRestart w:val="0"/>
      <w:lvlText w:val=""/>
      <w:lvlJc w:val="left"/>
      <w:pPr>
        <w:tabs>
          <w:tab w:val="num" w:pos="5040"/>
        </w:tabs>
        <w:ind w:left="5040" w:hanging="360"/>
      </w:pPr>
      <w:rPr>
        <w:rFonts w:ascii="Wingdings" w:hAnsi="Wingdings" w:hint="default"/>
      </w:rPr>
    </w:lvl>
    <w:lvl w:ilvl="7" w:tplc="A6F81D98">
      <w:start w:val="1"/>
      <w:numFmt w:val="bullet"/>
      <w:lvlRestart w:val="0"/>
      <w:lvlText w:val=""/>
      <w:lvlJc w:val="left"/>
      <w:pPr>
        <w:tabs>
          <w:tab w:val="num" w:pos="5760"/>
        </w:tabs>
        <w:ind w:left="5760" w:hanging="360"/>
      </w:pPr>
      <w:rPr>
        <w:rFonts w:ascii="Wingdings" w:hAnsi="Wingdings" w:hint="default"/>
      </w:rPr>
    </w:lvl>
    <w:lvl w:ilvl="8" w:tplc="B88EAD2E">
      <w:start w:val="1"/>
      <w:numFmt w:val="bullet"/>
      <w:lvlRestart w:val="0"/>
      <w:lvlText w:val=""/>
      <w:lvlJc w:val="left"/>
      <w:pPr>
        <w:tabs>
          <w:tab w:val="num" w:pos="6480"/>
        </w:tabs>
        <w:ind w:left="6480" w:hanging="360"/>
      </w:pPr>
      <w:rPr>
        <w:rFonts w:ascii="Wingdings" w:hAnsi="Wingdings" w:hint="default"/>
      </w:rPr>
    </w:lvl>
  </w:abstractNum>
  <w:abstractNum w:abstractNumId="2">
    <w:nsid w:val="00000003"/>
    <w:multiLevelType w:val="hybridMultilevel"/>
    <w:tmpl w:val="69F45028"/>
    <w:lvl w:ilvl="0" w:tplc="080A000F">
      <w:start w:val="1"/>
      <w:numFmt w:val="decimal"/>
      <w:lvlText w:val="%1."/>
      <w:lvlJc w:val="left"/>
      <w:pPr>
        <w:ind w:left="1080" w:hanging="360"/>
      </w:pPr>
    </w:lvl>
    <w:lvl w:ilvl="1" w:tplc="040A0019">
      <w:start w:val="1"/>
      <w:numFmt w:val="lowerLetter"/>
      <w:lvlRestart w:val="0"/>
      <w:lvlText w:val="%2."/>
      <w:lvlJc w:val="left"/>
      <w:pPr>
        <w:ind w:left="1800" w:hanging="360"/>
      </w:pPr>
    </w:lvl>
    <w:lvl w:ilvl="2" w:tplc="040A001B">
      <w:start w:val="1"/>
      <w:numFmt w:val="lowerRoman"/>
      <w:lvlRestart w:val="0"/>
      <w:lvlText w:val="%3."/>
      <w:lvlJc w:val="right"/>
      <w:pPr>
        <w:ind w:left="2520" w:hanging="180"/>
      </w:pPr>
    </w:lvl>
    <w:lvl w:ilvl="3" w:tplc="87A6524E">
      <w:start w:val="1"/>
      <w:numFmt w:val="decimal"/>
      <w:lvlRestart w:val="0"/>
      <w:lvlText w:val="%4."/>
      <w:lvlJc w:val="left"/>
      <w:pPr>
        <w:ind w:left="3240" w:hanging="360"/>
      </w:pPr>
      <w:rPr>
        <w:rFonts w:ascii="Arial" w:hAnsi="Arial" w:cs="Arial" w:hint="default"/>
        <w:sz w:val="20"/>
        <w:szCs w:val="20"/>
      </w:rPr>
    </w:lvl>
    <w:lvl w:ilvl="4" w:tplc="040A0019">
      <w:start w:val="1"/>
      <w:numFmt w:val="lowerLetter"/>
      <w:lvlRestart w:val="0"/>
      <w:lvlText w:val="%5."/>
      <w:lvlJc w:val="left"/>
      <w:pPr>
        <w:ind w:left="3960" w:hanging="360"/>
      </w:pPr>
    </w:lvl>
    <w:lvl w:ilvl="5" w:tplc="040A001B">
      <w:start w:val="1"/>
      <w:numFmt w:val="lowerRoman"/>
      <w:lvlRestart w:val="0"/>
      <w:lvlText w:val="%6."/>
      <w:lvlJc w:val="right"/>
      <w:pPr>
        <w:ind w:left="4680" w:hanging="180"/>
      </w:pPr>
    </w:lvl>
    <w:lvl w:ilvl="6" w:tplc="040A000F">
      <w:start w:val="1"/>
      <w:numFmt w:val="decimal"/>
      <w:lvlRestart w:val="0"/>
      <w:lvlText w:val="%7."/>
      <w:lvlJc w:val="left"/>
      <w:pPr>
        <w:ind w:left="5400" w:hanging="360"/>
      </w:pPr>
    </w:lvl>
    <w:lvl w:ilvl="7" w:tplc="040A0019">
      <w:start w:val="1"/>
      <w:numFmt w:val="lowerLetter"/>
      <w:lvlRestart w:val="0"/>
      <w:lvlText w:val="%8."/>
      <w:lvlJc w:val="left"/>
      <w:pPr>
        <w:ind w:left="6120" w:hanging="360"/>
      </w:pPr>
    </w:lvl>
    <w:lvl w:ilvl="8" w:tplc="040A001B">
      <w:start w:val="1"/>
      <w:numFmt w:val="lowerRoman"/>
      <w:lvlRestart w:val="0"/>
      <w:lvlText w:val="%9."/>
      <w:lvlJc w:val="right"/>
      <w:pPr>
        <w:ind w:left="6840" w:hanging="180"/>
      </w:pPr>
    </w:lvl>
  </w:abstractNum>
  <w:abstractNum w:abstractNumId="3">
    <w:nsid w:val="00000004"/>
    <w:multiLevelType w:val="hybridMultilevel"/>
    <w:tmpl w:val="476C8C16"/>
    <w:lvl w:ilvl="0" w:tplc="080A000B">
      <w:start w:val="1"/>
      <w:numFmt w:val="bullet"/>
      <w:lvlText w:val=""/>
      <w:lvlJc w:val="left"/>
      <w:pPr>
        <w:ind w:left="783" w:hanging="360"/>
      </w:pPr>
      <w:rPr>
        <w:rFonts w:ascii="Wingdings" w:hAnsi="Wingdings" w:hint="default"/>
      </w:rPr>
    </w:lvl>
    <w:lvl w:ilvl="1" w:tplc="040A0003">
      <w:start w:val="1"/>
      <w:numFmt w:val="bullet"/>
      <w:lvlRestart w:val="0"/>
      <w:lvlText w:val="o"/>
      <w:lvlJc w:val="left"/>
      <w:pPr>
        <w:ind w:left="1503" w:hanging="360"/>
      </w:pPr>
      <w:rPr>
        <w:rFonts w:ascii="Courier New" w:hAnsi="Courier New" w:cs="Courier New" w:hint="default"/>
      </w:rPr>
    </w:lvl>
    <w:lvl w:ilvl="2" w:tplc="040A0005">
      <w:start w:val="1"/>
      <w:numFmt w:val="bullet"/>
      <w:lvlRestart w:val="0"/>
      <w:lvlText w:val=""/>
      <w:lvlJc w:val="left"/>
      <w:pPr>
        <w:ind w:left="2223" w:hanging="360"/>
      </w:pPr>
      <w:rPr>
        <w:rFonts w:ascii="Wingdings" w:hAnsi="Wingdings" w:hint="default"/>
      </w:rPr>
    </w:lvl>
    <w:lvl w:ilvl="3" w:tplc="040A0001">
      <w:start w:val="1"/>
      <w:numFmt w:val="bullet"/>
      <w:lvlRestart w:val="0"/>
      <w:lvlText w:val=""/>
      <w:lvlJc w:val="left"/>
      <w:pPr>
        <w:ind w:left="2943" w:hanging="360"/>
      </w:pPr>
      <w:rPr>
        <w:rFonts w:ascii="Symbol" w:hAnsi="Symbol" w:hint="default"/>
      </w:rPr>
    </w:lvl>
    <w:lvl w:ilvl="4" w:tplc="040A0003">
      <w:start w:val="1"/>
      <w:numFmt w:val="bullet"/>
      <w:lvlRestart w:val="0"/>
      <w:lvlText w:val="o"/>
      <w:lvlJc w:val="left"/>
      <w:pPr>
        <w:ind w:left="3663" w:hanging="360"/>
      </w:pPr>
      <w:rPr>
        <w:rFonts w:ascii="Courier New" w:hAnsi="Courier New" w:cs="Courier New" w:hint="default"/>
      </w:rPr>
    </w:lvl>
    <w:lvl w:ilvl="5" w:tplc="040A0005">
      <w:start w:val="1"/>
      <w:numFmt w:val="bullet"/>
      <w:lvlRestart w:val="0"/>
      <w:lvlText w:val=""/>
      <w:lvlJc w:val="left"/>
      <w:pPr>
        <w:ind w:left="4383" w:hanging="360"/>
      </w:pPr>
      <w:rPr>
        <w:rFonts w:ascii="Wingdings" w:hAnsi="Wingdings" w:hint="default"/>
      </w:rPr>
    </w:lvl>
    <w:lvl w:ilvl="6" w:tplc="040A0001">
      <w:start w:val="1"/>
      <w:numFmt w:val="bullet"/>
      <w:lvlRestart w:val="0"/>
      <w:lvlText w:val=""/>
      <w:lvlJc w:val="left"/>
      <w:pPr>
        <w:ind w:left="5103" w:hanging="360"/>
      </w:pPr>
      <w:rPr>
        <w:rFonts w:ascii="Symbol" w:hAnsi="Symbol" w:hint="default"/>
      </w:rPr>
    </w:lvl>
    <w:lvl w:ilvl="7" w:tplc="040A0003">
      <w:start w:val="1"/>
      <w:numFmt w:val="bullet"/>
      <w:lvlRestart w:val="0"/>
      <w:lvlText w:val="o"/>
      <w:lvlJc w:val="left"/>
      <w:pPr>
        <w:ind w:left="5823" w:hanging="360"/>
      </w:pPr>
      <w:rPr>
        <w:rFonts w:ascii="Courier New" w:hAnsi="Courier New" w:cs="Courier New" w:hint="default"/>
      </w:rPr>
    </w:lvl>
    <w:lvl w:ilvl="8" w:tplc="040A0005">
      <w:start w:val="1"/>
      <w:numFmt w:val="bullet"/>
      <w:lvlRestart w:val="0"/>
      <w:lvlText w:val=""/>
      <w:lvlJc w:val="left"/>
      <w:pPr>
        <w:ind w:left="6543" w:hanging="360"/>
      </w:pPr>
      <w:rPr>
        <w:rFonts w:ascii="Wingdings" w:hAnsi="Wingdings" w:hint="default"/>
      </w:rPr>
    </w:lvl>
  </w:abstractNum>
  <w:abstractNum w:abstractNumId="4">
    <w:nsid w:val="00000006"/>
    <w:multiLevelType w:val="hybridMultilevel"/>
    <w:tmpl w:val="4EC41C98"/>
    <w:lvl w:ilvl="0" w:tplc="080A000B">
      <w:start w:val="1"/>
      <w:numFmt w:val="bullet"/>
      <w:lvlText w:val=""/>
      <w:lvlJc w:val="left"/>
      <w:pPr>
        <w:ind w:left="783" w:hanging="360"/>
      </w:pPr>
      <w:rPr>
        <w:rFonts w:ascii="Wingdings" w:hAnsi="Wingdings" w:hint="default"/>
      </w:rPr>
    </w:lvl>
    <w:lvl w:ilvl="1" w:tplc="040A0003">
      <w:start w:val="1"/>
      <w:numFmt w:val="bullet"/>
      <w:lvlRestart w:val="0"/>
      <w:lvlText w:val="o"/>
      <w:lvlJc w:val="left"/>
      <w:pPr>
        <w:ind w:left="1503" w:hanging="360"/>
      </w:pPr>
      <w:rPr>
        <w:rFonts w:ascii="Courier New" w:hAnsi="Courier New" w:cs="Courier New" w:hint="default"/>
      </w:rPr>
    </w:lvl>
    <w:lvl w:ilvl="2" w:tplc="040A0005">
      <w:start w:val="1"/>
      <w:numFmt w:val="bullet"/>
      <w:lvlRestart w:val="0"/>
      <w:lvlText w:val=""/>
      <w:lvlJc w:val="left"/>
      <w:pPr>
        <w:ind w:left="2223" w:hanging="360"/>
      </w:pPr>
      <w:rPr>
        <w:rFonts w:ascii="Wingdings" w:hAnsi="Wingdings" w:hint="default"/>
      </w:rPr>
    </w:lvl>
    <w:lvl w:ilvl="3" w:tplc="040A0001">
      <w:start w:val="1"/>
      <w:numFmt w:val="bullet"/>
      <w:lvlRestart w:val="0"/>
      <w:lvlText w:val=""/>
      <w:lvlJc w:val="left"/>
      <w:pPr>
        <w:ind w:left="2943" w:hanging="360"/>
      </w:pPr>
      <w:rPr>
        <w:rFonts w:ascii="Symbol" w:hAnsi="Symbol" w:hint="default"/>
      </w:rPr>
    </w:lvl>
    <w:lvl w:ilvl="4" w:tplc="040A0003">
      <w:start w:val="1"/>
      <w:numFmt w:val="bullet"/>
      <w:lvlRestart w:val="0"/>
      <w:lvlText w:val="o"/>
      <w:lvlJc w:val="left"/>
      <w:pPr>
        <w:ind w:left="3663" w:hanging="360"/>
      </w:pPr>
      <w:rPr>
        <w:rFonts w:ascii="Courier New" w:hAnsi="Courier New" w:cs="Courier New" w:hint="default"/>
      </w:rPr>
    </w:lvl>
    <w:lvl w:ilvl="5" w:tplc="040A0005">
      <w:start w:val="1"/>
      <w:numFmt w:val="bullet"/>
      <w:lvlRestart w:val="0"/>
      <w:lvlText w:val=""/>
      <w:lvlJc w:val="left"/>
      <w:pPr>
        <w:ind w:left="4383" w:hanging="360"/>
      </w:pPr>
      <w:rPr>
        <w:rFonts w:ascii="Wingdings" w:hAnsi="Wingdings" w:hint="default"/>
      </w:rPr>
    </w:lvl>
    <w:lvl w:ilvl="6" w:tplc="040A0001">
      <w:start w:val="1"/>
      <w:numFmt w:val="bullet"/>
      <w:lvlRestart w:val="0"/>
      <w:lvlText w:val=""/>
      <w:lvlJc w:val="left"/>
      <w:pPr>
        <w:ind w:left="5103" w:hanging="360"/>
      </w:pPr>
      <w:rPr>
        <w:rFonts w:ascii="Symbol" w:hAnsi="Symbol" w:hint="default"/>
      </w:rPr>
    </w:lvl>
    <w:lvl w:ilvl="7" w:tplc="040A0003">
      <w:start w:val="1"/>
      <w:numFmt w:val="bullet"/>
      <w:lvlRestart w:val="0"/>
      <w:lvlText w:val="o"/>
      <w:lvlJc w:val="left"/>
      <w:pPr>
        <w:ind w:left="5823" w:hanging="360"/>
      </w:pPr>
      <w:rPr>
        <w:rFonts w:ascii="Courier New" w:hAnsi="Courier New" w:cs="Courier New" w:hint="default"/>
      </w:rPr>
    </w:lvl>
    <w:lvl w:ilvl="8" w:tplc="040A0005">
      <w:start w:val="1"/>
      <w:numFmt w:val="bullet"/>
      <w:lvlRestart w:val="0"/>
      <w:lvlText w:val=""/>
      <w:lvlJc w:val="left"/>
      <w:pPr>
        <w:ind w:left="6543" w:hanging="360"/>
      </w:pPr>
      <w:rPr>
        <w:rFonts w:ascii="Wingdings" w:hAnsi="Wingdings" w:hint="default"/>
      </w:rPr>
    </w:lvl>
  </w:abstractNum>
  <w:abstractNum w:abstractNumId="5">
    <w:nsid w:val="0000000D"/>
    <w:multiLevelType w:val="hybridMultilevel"/>
    <w:tmpl w:val="F90A799E"/>
    <w:lvl w:ilvl="0" w:tplc="080A000F">
      <w:start w:val="1"/>
      <w:numFmt w:val="decimal"/>
      <w:lvlText w:val="%1."/>
      <w:lvlJc w:val="left"/>
      <w:pPr>
        <w:ind w:left="1429" w:hanging="360"/>
      </w:pPr>
    </w:lvl>
    <w:lvl w:ilvl="1" w:tplc="040A0019">
      <w:start w:val="1"/>
      <w:numFmt w:val="lowerLetter"/>
      <w:lvlRestart w:val="0"/>
      <w:lvlText w:val="%2."/>
      <w:lvlJc w:val="left"/>
      <w:pPr>
        <w:ind w:left="2149" w:hanging="360"/>
      </w:pPr>
    </w:lvl>
    <w:lvl w:ilvl="2" w:tplc="040A001B">
      <w:start w:val="1"/>
      <w:numFmt w:val="lowerRoman"/>
      <w:lvlRestart w:val="0"/>
      <w:lvlText w:val="%3."/>
      <w:lvlJc w:val="right"/>
      <w:pPr>
        <w:ind w:left="2869" w:hanging="180"/>
      </w:pPr>
    </w:lvl>
    <w:lvl w:ilvl="3" w:tplc="040A000F">
      <w:start w:val="1"/>
      <w:numFmt w:val="decimal"/>
      <w:lvlRestart w:val="0"/>
      <w:lvlText w:val="%4."/>
      <w:lvlJc w:val="left"/>
      <w:pPr>
        <w:ind w:left="3589" w:hanging="360"/>
      </w:pPr>
    </w:lvl>
    <w:lvl w:ilvl="4" w:tplc="040A0019">
      <w:start w:val="1"/>
      <w:numFmt w:val="lowerLetter"/>
      <w:lvlRestart w:val="0"/>
      <w:lvlText w:val="%5."/>
      <w:lvlJc w:val="left"/>
      <w:pPr>
        <w:ind w:left="4309" w:hanging="360"/>
      </w:pPr>
    </w:lvl>
    <w:lvl w:ilvl="5" w:tplc="040A001B">
      <w:start w:val="1"/>
      <w:numFmt w:val="lowerRoman"/>
      <w:lvlRestart w:val="0"/>
      <w:lvlText w:val="%6."/>
      <w:lvlJc w:val="right"/>
      <w:pPr>
        <w:ind w:left="5029" w:hanging="180"/>
      </w:pPr>
    </w:lvl>
    <w:lvl w:ilvl="6" w:tplc="040A000F">
      <w:start w:val="1"/>
      <w:numFmt w:val="decimal"/>
      <w:lvlRestart w:val="0"/>
      <w:lvlText w:val="%7."/>
      <w:lvlJc w:val="left"/>
      <w:pPr>
        <w:ind w:left="5749" w:hanging="360"/>
      </w:pPr>
    </w:lvl>
    <w:lvl w:ilvl="7" w:tplc="040A0019">
      <w:start w:val="1"/>
      <w:numFmt w:val="lowerLetter"/>
      <w:lvlRestart w:val="0"/>
      <w:lvlText w:val="%8."/>
      <w:lvlJc w:val="left"/>
      <w:pPr>
        <w:ind w:left="6469" w:hanging="360"/>
      </w:pPr>
    </w:lvl>
    <w:lvl w:ilvl="8" w:tplc="040A001B">
      <w:start w:val="1"/>
      <w:numFmt w:val="lowerRoman"/>
      <w:lvlRestart w:val="0"/>
      <w:lvlText w:val="%9."/>
      <w:lvlJc w:val="right"/>
      <w:pPr>
        <w:ind w:left="7189" w:hanging="180"/>
      </w:pPr>
    </w:lvl>
  </w:abstractNum>
  <w:abstractNum w:abstractNumId="6">
    <w:nsid w:val="00000011"/>
    <w:multiLevelType w:val="hybridMultilevel"/>
    <w:tmpl w:val="7458F2D0"/>
    <w:lvl w:ilvl="0" w:tplc="080A000F">
      <w:start w:val="1"/>
      <w:numFmt w:val="decimal"/>
      <w:lvlText w:val="%1."/>
      <w:lvlJc w:val="left"/>
      <w:pPr>
        <w:ind w:left="720" w:hanging="360"/>
      </w:pPr>
    </w:lvl>
    <w:lvl w:ilvl="1" w:tplc="040A0019">
      <w:start w:val="1"/>
      <w:numFmt w:val="lowerLetter"/>
      <w:lvlRestart w:val="0"/>
      <w:lvlText w:val="%2."/>
      <w:lvlJc w:val="left"/>
      <w:pPr>
        <w:ind w:left="1440" w:hanging="360"/>
      </w:pPr>
    </w:lvl>
    <w:lvl w:ilvl="2" w:tplc="040A001B">
      <w:start w:val="1"/>
      <w:numFmt w:val="lowerRoman"/>
      <w:lvlRestart w:val="0"/>
      <w:lvlText w:val="%3."/>
      <w:lvlJc w:val="right"/>
      <w:pPr>
        <w:ind w:left="2160" w:hanging="180"/>
      </w:pPr>
    </w:lvl>
    <w:lvl w:ilvl="3" w:tplc="040A000F">
      <w:start w:val="1"/>
      <w:numFmt w:val="decimal"/>
      <w:lvlRestart w:val="0"/>
      <w:lvlText w:val="%4."/>
      <w:lvlJc w:val="left"/>
      <w:pPr>
        <w:ind w:left="2880" w:hanging="360"/>
      </w:pPr>
    </w:lvl>
    <w:lvl w:ilvl="4" w:tplc="040A0019">
      <w:start w:val="1"/>
      <w:numFmt w:val="lowerLetter"/>
      <w:lvlRestart w:val="0"/>
      <w:lvlText w:val="%5."/>
      <w:lvlJc w:val="left"/>
      <w:pPr>
        <w:ind w:left="3600" w:hanging="360"/>
      </w:pPr>
    </w:lvl>
    <w:lvl w:ilvl="5" w:tplc="040A001B">
      <w:start w:val="1"/>
      <w:numFmt w:val="lowerRoman"/>
      <w:lvlRestart w:val="0"/>
      <w:lvlText w:val="%6."/>
      <w:lvlJc w:val="right"/>
      <w:pPr>
        <w:ind w:left="4320" w:hanging="180"/>
      </w:pPr>
    </w:lvl>
    <w:lvl w:ilvl="6" w:tplc="040A000F">
      <w:start w:val="1"/>
      <w:numFmt w:val="decimal"/>
      <w:lvlRestart w:val="0"/>
      <w:lvlText w:val="%7."/>
      <w:lvlJc w:val="left"/>
      <w:pPr>
        <w:ind w:left="5040" w:hanging="360"/>
      </w:pPr>
    </w:lvl>
    <w:lvl w:ilvl="7" w:tplc="040A0019">
      <w:start w:val="1"/>
      <w:numFmt w:val="lowerLetter"/>
      <w:lvlRestart w:val="0"/>
      <w:lvlText w:val="%8."/>
      <w:lvlJc w:val="left"/>
      <w:pPr>
        <w:ind w:left="5760" w:hanging="360"/>
      </w:pPr>
    </w:lvl>
    <w:lvl w:ilvl="8" w:tplc="040A001B">
      <w:start w:val="1"/>
      <w:numFmt w:val="lowerRoman"/>
      <w:lvlRestart w:val="0"/>
      <w:lvlText w:val="%9."/>
      <w:lvlJc w:val="right"/>
      <w:pPr>
        <w:ind w:left="6480" w:hanging="180"/>
      </w:pPr>
    </w:lvl>
  </w:abstractNum>
  <w:abstractNum w:abstractNumId="7">
    <w:nsid w:val="00D75BAD"/>
    <w:multiLevelType w:val="hybridMultilevel"/>
    <w:tmpl w:val="BFDCEB56"/>
    <w:lvl w:ilvl="0" w:tplc="D08C1C2A">
      <w:start w:val="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02692627"/>
    <w:multiLevelType w:val="hybridMultilevel"/>
    <w:tmpl w:val="CF2201C6"/>
    <w:lvl w:ilvl="0" w:tplc="46524256">
      <w:start w:val="1"/>
      <w:numFmt w:val="decimal"/>
      <w:lvlText w:val="%1."/>
      <w:lvlJc w:val="left"/>
      <w:pPr>
        <w:tabs>
          <w:tab w:val="num" w:pos="720"/>
        </w:tabs>
        <w:ind w:left="720" w:hanging="360"/>
      </w:pPr>
    </w:lvl>
    <w:lvl w:ilvl="1" w:tplc="421A716A" w:tentative="1">
      <w:start w:val="1"/>
      <w:numFmt w:val="decimal"/>
      <w:lvlText w:val="%2."/>
      <w:lvlJc w:val="left"/>
      <w:pPr>
        <w:tabs>
          <w:tab w:val="num" w:pos="1440"/>
        </w:tabs>
        <w:ind w:left="1440" w:hanging="360"/>
      </w:pPr>
    </w:lvl>
    <w:lvl w:ilvl="2" w:tplc="61323C86" w:tentative="1">
      <w:start w:val="1"/>
      <w:numFmt w:val="decimal"/>
      <w:lvlText w:val="%3."/>
      <w:lvlJc w:val="left"/>
      <w:pPr>
        <w:tabs>
          <w:tab w:val="num" w:pos="2160"/>
        </w:tabs>
        <w:ind w:left="2160" w:hanging="360"/>
      </w:pPr>
    </w:lvl>
    <w:lvl w:ilvl="3" w:tplc="2F0A1006" w:tentative="1">
      <w:start w:val="1"/>
      <w:numFmt w:val="decimal"/>
      <w:lvlText w:val="%4."/>
      <w:lvlJc w:val="left"/>
      <w:pPr>
        <w:tabs>
          <w:tab w:val="num" w:pos="2880"/>
        </w:tabs>
        <w:ind w:left="2880" w:hanging="360"/>
      </w:pPr>
    </w:lvl>
    <w:lvl w:ilvl="4" w:tplc="02D043D6" w:tentative="1">
      <w:start w:val="1"/>
      <w:numFmt w:val="decimal"/>
      <w:lvlText w:val="%5."/>
      <w:lvlJc w:val="left"/>
      <w:pPr>
        <w:tabs>
          <w:tab w:val="num" w:pos="3600"/>
        </w:tabs>
        <w:ind w:left="3600" w:hanging="360"/>
      </w:pPr>
    </w:lvl>
    <w:lvl w:ilvl="5" w:tplc="FA065748" w:tentative="1">
      <w:start w:val="1"/>
      <w:numFmt w:val="decimal"/>
      <w:lvlText w:val="%6."/>
      <w:lvlJc w:val="left"/>
      <w:pPr>
        <w:tabs>
          <w:tab w:val="num" w:pos="4320"/>
        </w:tabs>
        <w:ind w:left="4320" w:hanging="360"/>
      </w:pPr>
    </w:lvl>
    <w:lvl w:ilvl="6" w:tplc="F7A6256A" w:tentative="1">
      <w:start w:val="1"/>
      <w:numFmt w:val="decimal"/>
      <w:lvlText w:val="%7."/>
      <w:lvlJc w:val="left"/>
      <w:pPr>
        <w:tabs>
          <w:tab w:val="num" w:pos="5040"/>
        </w:tabs>
        <w:ind w:left="5040" w:hanging="360"/>
      </w:pPr>
    </w:lvl>
    <w:lvl w:ilvl="7" w:tplc="A4A4BDBA" w:tentative="1">
      <w:start w:val="1"/>
      <w:numFmt w:val="decimal"/>
      <w:lvlText w:val="%8."/>
      <w:lvlJc w:val="left"/>
      <w:pPr>
        <w:tabs>
          <w:tab w:val="num" w:pos="5760"/>
        </w:tabs>
        <w:ind w:left="5760" w:hanging="360"/>
      </w:pPr>
    </w:lvl>
    <w:lvl w:ilvl="8" w:tplc="32646F7A" w:tentative="1">
      <w:start w:val="1"/>
      <w:numFmt w:val="decimal"/>
      <w:lvlText w:val="%9."/>
      <w:lvlJc w:val="left"/>
      <w:pPr>
        <w:tabs>
          <w:tab w:val="num" w:pos="6480"/>
        </w:tabs>
        <w:ind w:left="6480" w:hanging="360"/>
      </w:pPr>
    </w:lvl>
  </w:abstractNum>
  <w:abstractNum w:abstractNumId="9">
    <w:nsid w:val="03003B2B"/>
    <w:multiLevelType w:val="hybridMultilevel"/>
    <w:tmpl w:val="04E66E4A"/>
    <w:lvl w:ilvl="0" w:tplc="0C0A000B">
      <w:start w:val="1"/>
      <w:numFmt w:val="bullet"/>
      <w:lvlText w:val=""/>
      <w:lvlJc w:val="left"/>
      <w:pPr>
        <w:ind w:left="1080" w:hanging="360"/>
      </w:pPr>
      <w:rPr>
        <w:rFonts w:ascii="Wingdings" w:hAnsi="Wingding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nsid w:val="05CF779E"/>
    <w:multiLevelType w:val="singleLevel"/>
    <w:tmpl w:val="368AD9F8"/>
    <w:lvl w:ilvl="0">
      <w:numFmt w:val="bullet"/>
      <w:lvlText w:val=""/>
      <w:lvlJc w:val="left"/>
      <w:pPr>
        <w:tabs>
          <w:tab w:val="num" w:pos="737"/>
        </w:tabs>
        <w:ind w:left="737" w:hanging="397"/>
      </w:pPr>
      <w:rPr>
        <w:rFonts w:ascii="Wingdings" w:hAnsi="Wingdings" w:hint="default"/>
      </w:rPr>
    </w:lvl>
  </w:abstractNum>
  <w:abstractNum w:abstractNumId="11">
    <w:nsid w:val="064666E5"/>
    <w:multiLevelType w:val="hybridMultilevel"/>
    <w:tmpl w:val="6A82950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07A914F2"/>
    <w:multiLevelType w:val="multilevel"/>
    <w:tmpl w:val="9B661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92C1B37"/>
    <w:multiLevelType w:val="hybridMultilevel"/>
    <w:tmpl w:val="E2C41014"/>
    <w:lvl w:ilvl="0" w:tplc="0A42FCA2">
      <w:start w:val="1"/>
      <w:numFmt w:val="lowerLetter"/>
      <w:lvlText w:val="%1)"/>
      <w:lvlJc w:val="left"/>
      <w:pPr>
        <w:ind w:left="1068" w:hanging="360"/>
      </w:pPr>
      <w:rPr>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4">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15">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163D67FA"/>
    <w:multiLevelType w:val="hybridMultilevel"/>
    <w:tmpl w:val="CBB6BE92"/>
    <w:lvl w:ilvl="0" w:tplc="0C0A0017">
      <w:start w:val="1"/>
      <w:numFmt w:val="lowerLetter"/>
      <w:lvlText w:val="%1)"/>
      <w:lvlJc w:val="left"/>
      <w:pPr>
        <w:tabs>
          <w:tab w:val="num" w:pos="594"/>
        </w:tabs>
        <w:ind w:left="594" w:hanging="360"/>
      </w:pPr>
    </w:lvl>
    <w:lvl w:ilvl="1" w:tplc="0C0A0001">
      <w:start w:val="1"/>
      <w:numFmt w:val="bullet"/>
      <w:lvlText w:val=""/>
      <w:lvlJc w:val="left"/>
      <w:pPr>
        <w:tabs>
          <w:tab w:val="num" w:pos="1314"/>
        </w:tabs>
        <w:ind w:left="1314" w:hanging="360"/>
      </w:pPr>
      <w:rPr>
        <w:rFonts w:ascii="Symbol" w:hAnsi="Symbol" w:hint="default"/>
      </w:rPr>
    </w:lvl>
    <w:lvl w:ilvl="2" w:tplc="0C0A000D">
      <w:start w:val="1"/>
      <w:numFmt w:val="bullet"/>
      <w:lvlText w:val=""/>
      <w:lvlJc w:val="left"/>
      <w:pPr>
        <w:tabs>
          <w:tab w:val="num" w:pos="2034"/>
        </w:tabs>
        <w:ind w:left="2034" w:hanging="180"/>
      </w:pPr>
      <w:rPr>
        <w:rFonts w:ascii="Wingdings" w:hAnsi="Wingdings" w:hint="default"/>
      </w:rPr>
    </w:lvl>
    <w:lvl w:ilvl="3" w:tplc="0C0A000F" w:tentative="1">
      <w:start w:val="1"/>
      <w:numFmt w:val="decimal"/>
      <w:lvlText w:val="%4."/>
      <w:lvlJc w:val="left"/>
      <w:pPr>
        <w:tabs>
          <w:tab w:val="num" w:pos="2754"/>
        </w:tabs>
        <w:ind w:left="2754" w:hanging="360"/>
      </w:pPr>
    </w:lvl>
    <w:lvl w:ilvl="4" w:tplc="0C0A0019" w:tentative="1">
      <w:start w:val="1"/>
      <w:numFmt w:val="lowerLetter"/>
      <w:lvlText w:val="%5."/>
      <w:lvlJc w:val="left"/>
      <w:pPr>
        <w:tabs>
          <w:tab w:val="num" w:pos="3474"/>
        </w:tabs>
        <w:ind w:left="3474" w:hanging="360"/>
      </w:pPr>
    </w:lvl>
    <w:lvl w:ilvl="5" w:tplc="0C0A001B" w:tentative="1">
      <w:start w:val="1"/>
      <w:numFmt w:val="lowerRoman"/>
      <w:lvlText w:val="%6."/>
      <w:lvlJc w:val="right"/>
      <w:pPr>
        <w:tabs>
          <w:tab w:val="num" w:pos="4194"/>
        </w:tabs>
        <w:ind w:left="4194" w:hanging="180"/>
      </w:pPr>
    </w:lvl>
    <w:lvl w:ilvl="6" w:tplc="0C0A000F" w:tentative="1">
      <w:start w:val="1"/>
      <w:numFmt w:val="decimal"/>
      <w:lvlText w:val="%7."/>
      <w:lvlJc w:val="left"/>
      <w:pPr>
        <w:tabs>
          <w:tab w:val="num" w:pos="4914"/>
        </w:tabs>
        <w:ind w:left="4914" w:hanging="360"/>
      </w:pPr>
    </w:lvl>
    <w:lvl w:ilvl="7" w:tplc="0C0A0019" w:tentative="1">
      <w:start w:val="1"/>
      <w:numFmt w:val="lowerLetter"/>
      <w:lvlText w:val="%8."/>
      <w:lvlJc w:val="left"/>
      <w:pPr>
        <w:tabs>
          <w:tab w:val="num" w:pos="5634"/>
        </w:tabs>
        <w:ind w:left="5634" w:hanging="360"/>
      </w:pPr>
    </w:lvl>
    <w:lvl w:ilvl="8" w:tplc="0C0A001B" w:tentative="1">
      <w:start w:val="1"/>
      <w:numFmt w:val="lowerRoman"/>
      <w:lvlText w:val="%9."/>
      <w:lvlJc w:val="right"/>
      <w:pPr>
        <w:tabs>
          <w:tab w:val="num" w:pos="6354"/>
        </w:tabs>
        <w:ind w:left="6354" w:hanging="180"/>
      </w:pPr>
    </w:lvl>
  </w:abstractNum>
  <w:abstractNum w:abstractNumId="17">
    <w:nsid w:val="17793181"/>
    <w:multiLevelType w:val="hybridMultilevel"/>
    <w:tmpl w:val="98C06B24"/>
    <w:lvl w:ilvl="0" w:tplc="0C0A0001">
      <w:start w:val="1"/>
      <w:numFmt w:val="bullet"/>
      <w:lvlText w:val=""/>
      <w:lvlJc w:val="left"/>
      <w:pPr>
        <w:tabs>
          <w:tab w:val="num" w:pos="720"/>
        </w:tabs>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0C0A0001">
      <w:start w:val="1"/>
      <w:numFmt w:val="bullet"/>
      <w:lvlText w:val=""/>
      <w:lvlJc w:val="left"/>
      <w:pPr>
        <w:tabs>
          <w:tab w:val="num" w:pos="2340"/>
        </w:tabs>
        <w:ind w:left="2340" w:hanging="360"/>
      </w:pPr>
      <w:rPr>
        <w:rFonts w:ascii="Symbol" w:hAnsi="Symbol" w:hint="default"/>
      </w:rPr>
    </w:lvl>
    <w:lvl w:ilvl="3" w:tplc="0C0A000D">
      <w:start w:val="1"/>
      <w:numFmt w:val="bullet"/>
      <w:lvlText w:val=""/>
      <w:lvlJc w:val="left"/>
      <w:pPr>
        <w:tabs>
          <w:tab w:val="num" w:pos="2880"/>
        </w:tabs>
        <w:ind w:left="2880" w:hanging="360"/>
      </w:pPr>
      <w:rPr>
        <w:rFonts w:ascii="Wingdings" w:hAnsi="Wingdings" w:hint="default"/>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17CE6409"/>
    <w:multiLevelType w:val="hybridMultilevel"/>
    <w:tmpl w:val="CBB6BE92"/>
    <w:lvl w:ilvl="0" w:tplc="0C0A0017">
      <w:start w:val="1"/>
      <w:numFmt w:val="lowerLetter"/>
      <w:lvlText w:val="%1)"/>
      <w:lvlJc w:val="left"/>
      <w:pPr>
        <w:tabs>
          <w:tab w:val="num" w:pos="594"/>
        </w:tabs>
        <w:ind w:left="594" w:hanging="360"/>
      </w:pPr>
    </w:lvl>
    <w:lvl w:ilvl="1" w:tplc="0C0A0001">
      <w:start w:val="1"/>
      <w:numFmt w:val="bullet"/>
      <w:lvlText w:val=""/>
      <w:lvlJc w:val="left"/>
      <w:pPr>
        <w:tabs>
          <w:tab w:val="num" w:pos="1314"/>
        </w:tabs>
        <w:ind w:left="1314" w:hanging="360"/>
      </w:pPr>
      <w:rPr>
        <w:rFonts w:ascii="Symbol" w:hAnsi="Symbol" w:hint="default"/>
      </w:rPr>
    </w:lvl>
    <w:lvl w:ilvl="2" w:tplc="0C0A000D">
      <w:start w:val="1"/>
      <w:numFmt w:val="bullet"/>
      <w:lvlText w:val=""/>
      <w:lvlJc w:val="left"/>
      <w:pPr>
        <w:tabs>
          <w:tab w:val="num" w:pos="2034"/>
        </w:tabs>
        <w:ind w:left="2034" w:hanging="180"/>
      </w:pPr>
      <w:rPr>
        <w:rFonts w:ascii="Wingdings" w:hAnsi="Wingdings" w:hint="default"/>
      </w:rPr>
    </w:lvl>
    <w:lvl w:ilvl="3" w:tplc="0C0A000F" w:tentative="1">
      <w:start w:val="1"/>
      <w:numFmt w:val="decimal"/>
      <w:lvlText w:val="%4."/>
      <w:lvlJc w:val="left"/>
      <w:pPr>
        <w:tabs>
          <w:tab w:val="num" w:pos="2754"/>
        </w:tabs>
        <w:ind w:left="2754" w:hanging="360"/>
      </w:pPr>
    </w:lvl>
    <w:lvl w:ilvl="4" w:tplc="0C0A0019" w:tentative="1">
      <w:start w:val="1"/>
      <w:numFmt w:val="lowerLetter"/>
      <w:lvlText w:val="%5."/>
      <w:lvlJc w:val="left"/>
      <w:pPr>
        <w:tabs>
          <w:tab w:val="num" w:pos="3474"/>
        </w:tabs>
        <w:ind w:left="3474" w:hanging="360"/>
      </w:pPr>
    </w:lvl>
    <w:lvl w:ilvl="5" w:tplc="0C0A001B" w:tentative="1">
      <w:start w:val="1"/>
      <w:numFmt w:val="lowerRoman"/>
      <w:lvlText w:val="%6."/>
      <w:lvlJc w:val="right"/>
      <w:pPr>
        <w:tabs>
          <w:tab w:val="num" w:pos="4194"/>
        </w:tabs>
        <w:ind w:left="4194" w:hanging="180"/>
      </w:pPr>
    </w:lvl>
    <w:lvl w:ilvl="6" w:tplc="0C0A000F" w:tentative="1">
      <w:start w:val="1"/>
      <w:numFmt w:val="decimal"/>
      <w:lvlText w:val="%7."/>
      <w:lvlJc w:val="left"/>
      <w:pPr>
        <w:tabs>
          <w:tab w:val="num" w:pos="4914"/>
        </w:tabs>
        <w:ind w:left="4914" w:hanging="360"/>
      </w:pPr>
    </w:lvl>
    <w:lvl w:ilvl="7" w:tplc="0C0A0019" w:tentative="1">
      <w:start w:val="1"/>
      <w:numFmt w:val="lowerLetter"/>
      <w:lvlText w:val="%8."/>
      <w:lvlJc w:val="left"/>
      <w:pPr>
        <w:tabs>
          <w:tab w:val="num" w:pos="5634"/>
        </w:tabs>
        <w:ind w:left="5634" w:hanging="360"/>
      </w:pPr>
    </w:lvl>
    <w:lvl w:ilvl="8" w:tplc="0C0A001B" w:tentative="1">
      <w:start w:val="1"/>
      <w:numFmt w:val="lowerRoman"/>
      <w:lvlText w:val="%9."/>
      <w:lvlJc w:val="right"/>
      <w:pPr>
        <w:tabs>
          <w:tab w:val="num" w:pos="6354"/>
        </w:tabs>
        <w:ind w:left="6354" w:hanging="180"/>
      </w:pPr>
    </w:lvl>
  </w:abstractNum>
  <w:abstractNum w:abstractNumId="19">
    <w:nsid w:val="21572C65"/>
    <w:multiLevelType w:val="hybridMultilevel"/>
    <w:tmpl w:val="9A8A0792"/>
    <w:lvl w:ilvl="0" w:tplc="0C0A0001">
      <w:start w:val="1"/>
      <w:numFmt w:val="bullet"/>
      <w:lvlText w:val=""/>
      <w:lvlJc w:val="left"/>
      <w:pPr>
        <w:ind w:left="2138" w:hanging="360"/>
      </w:pPr>
      <w:rPr>
        <w:rFonts w:ascii="Symbol" w:hAnsi="Symbol" w:hint="default"/>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20">
    <w:nsid w:val="216273C5"/>
    <w:multiLevelType w:val="hybridMultilevel"/>
    <w:tmpl w:val="3DC2C3AE"/>
    <w:lvl w:ilvl="0" w:tplc="0C0A000B">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1">
    <w:nsid w:val="26540F83"/>
    <w:multiLevelType w:val="hybridMultilevel"/>
    <w:tmpl w:val="5DE0CDE0"/>
    <w:lvl w:ilvl="0" w:tplc="C6D6B1FA">
      <w:start w:val="1"/>
      <w:numFmt w:val="decimal"/>
      <w:lvlText w:val="%1."/>
      <w:lvlJc w:val="lef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2C8B7D99"/>
    <w:multiLevelType w:val="hybridMultilevel"/>
    <w:tmpl w:val="55B693F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2F935F84"/>
    <w:multiLevelType w:val="hybridMultilevel"/>
    <w:tmpl w:val="099CE240"/>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nsid w:val="2F9763B2"/>
    <w:multiLevelType w:val="hybridMultilevel"/>
    <w:tmpl w:val="E80E2482"/>
    <w:lvl w:ilvl="0" w:tplc="EF7E4B94">
      <w:start w:val="1"/>
      <w:numFmt w:val="decimal"/>
      <w:lvlText w:val="%1."/>
      <w:lvlJc w:val="left"/>
      <w:pPr>
        <w:tabs>
          <w:tab w:val="num" w:pos="720"/>
        </w:tabs>
        <w:ind w:left="720" w:hanging="360"/>
      </w:pPr>
    </w:lvl>
    <w:lvl w:ilvl="1" w:tplc="020CF440" w:tentative="1">
      <w:start w:val="1"/>
      <w:numFmt w:val="decimal"/>
      <w:lvlText w:val="%2."/>
      <w:lvlJc w:val="left"/>
      <w:pPr>
        <w:tabs>
          <w:tab w:val="num" w:pos="1440"/>
        </w:tabs>
        <w:ind w:left="1440" w:hanging="360"/>
      </w:pPr>
    </w:lvl>
    <w:lvl w:ilvl="2" w:tplc="C26C58AA" w:tentative="1">
      <w:start w:val="1"/>
      <w:numFmt w:val="decimal"/>
      <w:lvlText w:val="%3."/>
      <w:lvlJc w:val="left"/>
      <w:pPr>
        <w:tabs>
          <w:tab w:val="num" w:pos="2160"/>
        </w:tabs>
        <w:ind w:left="2160" w:hanging="360"/>
      </w:pPr>
    </w:lvl>
    <w:lvl w:ilvl="3" w:tplc="D02A8458" w:tentative="1">
      <w:start w:val="1"/>
      <w:numFmt w:val="decimal"/>
      <w:lvlText w:val="%4."/>
      <w:lvlJc w:val="left"/>
      <w:pPr>
        <w:tabs>
          <w:tab w:val="num" w:pos="2880"/>
        </w:tabs>
        <w:ind w:left="2880" w:hanging="360"/>
      </w:pPr>
    </w:lvl>
    <w:lvl w:ilvl="4" w:tplc="92F0A17E" w:tentative="1">
      <w:start w:val="1"/>
      <w:numFmt w:val="decimal"/>
      <w:lvlText w:val="%5."/>
      <w:lvlJc w:val="left"/>
      <w:pPr>
        <w:tabs>
          <w:tab w:val="num" w:pos="3600"/>
        </w:tabs>
        <w:ind w:left="3600" w:hanging="360"/>
      </w:pPr>
    </w:lvl>
    <w:lvl w:ilvl="5" w:tplc="0DFE35AE" w:tentative="1">
      <w:start w:val="1"/>
      <w:numFmt w:val="decimal"/>
      <w:lvlText w:val="%6."/>
      <w:lvlJc w:val="left"/>
      <w:pPr>
        <w:tabs>
          <w:tab w:val="num" w:pos="4320"/>
        </w:tabs>
        <w:ind w:left="4320" w:hanging="360"/>
      </w:pPr>
    </w:lvl>
    <w:lvl w:ilvl="6" w:tplc="D02E1608" w:tentative="1">
      <w:start w:val="1"/>
      <w:numFmt w:val="decimal"/>
      <w:lvlText w:val="%7."/>
      <w:lvlJc w:val="left"/>
      <w:pPr>
        <w:tabs>
          <w:tab w:val="num" w:pos="5040"/>
        </w:tabs>
        <w:ind w:left="5040" w:hanging="360"/>
      </w:pPr>
    </w:lvl>
    <w:lvl w:ilvl="7" w:tplc="B3B475FE" w:tentative="1">
      <w:start w:val="1"/>
      <w:numFmt w:val="decimal"/>
      <w:lvlText w:val="%8."/>
      <w:lvlJc w:val="left"/>
      <w:pPr>
        <w:tabs>
          <w:tab w:val="num" w:pos="5760"/>
        </w:tabs>
        <w:ind w:left="5760" w:hanging="360"/>
      </w:pPr>
    </w:lvl>
    <w:lvl w:ilvl="8" w:tplc="2474EFAC" w:tentative="1">
      <w:start w:val="1"/>
      <w:numFmt w:val="decimal"/>
      <w:lvlText w:val="%9."/>
      <w:lvlJc w:val="left"/>
      <w:pPr>
        <w:tabs>
          <w:tab w:val="num" w:pos="6480"/>
        </w:tabs>
        <w:ind w:left="6480" w:hanging="360"/>
      </w:pPr>
    </w:lvl>
  </w:abstractNum>
  <w:abstractNum w:abstractNumId="25">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3E8F2DC4"/>
    <w:multiLevelType w:val="hybridMultilevel"/>
    <w:tmpl w:val="F566CEB6"/>
    <w:lvl w:ilvl="0" w:tplc="080A000F">
      <w:start w:val="1"/>
      <w:numFmt w:val="decimal"/>
      <w:lvlText w:val="%1."/>
      <w:lvlJc w:val="lef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0276234"/>
    <w:multiLevelType w:val="hybridMultilevel"/>
    <w:tmpl w:val="868A007A"/>
    <w:lvl w:ilvl="0" w:tplc="0C0A000F">
      <w:start w:val="1"/>
      <w:numFmt w:val="decimal"/>
      <w:lvlText w:val="%1."/>
      <w:lvlJc w:val="left"/>
      <w:pPr>
        <w:ind w:left="1080" w:hanging="360"/>
      </w:pPr>
      <w:rPr>
        <w:rFonts w:hint="default"/>
      </w:rPr>
    </w:lvl>
    <w:lvl w:ilvl="1" w:tplc="040A0019">
      <w:start w:val="1"/>
      <w:numFmt w:val="lowerLetter"/>
      <w:lvlRestart w:val="0"/>
      <w:lvlText w:val="%2."/>
      <w:lvlJc w:val="left"/>
      <w:pPr>
        <w:ind w:left="1800" w:hanging="360"/>
      </w:pPr>
    </w:lvl>
    <w:lvl w:ilvl="2" w:tplc="040A001B">
      <w:start w:val="1"/>
      <w:numFmt w:val="lowerRoman"/>
      <w:lvlRestart w:val="0"/>
      <w:lvlText w:val="%3."/>
      <w:lvlJc w:val="right"/>
      <w:pPr>
        <w:ind w:left="2520" w:hanging="180"/>
      </w:pPr>
    </w:lvl>
    <w:lvl w:ilvl="3" w:tplc="040A000F">
      <w:start w:val="1"/>
      <w:numFmt w:val="decimal"/>
      <w:lvlRestart w:val="0"/>
      <w:lvlText w:val="%4."/>
      <w:lvlJc w:val="left"/>
      <w:pPr>
        <w:ind w:left="3240" w:hanging="360"/>
      </w:pPr>
    </w:lvl>
    <w:lvl w:ilvl="4" w:tplc="040A0019">
      <w:start w:val="1"/>
      <w:numFmt w:val="lowerLetter"/>
      <w:lvlRestart w:val="0"/>
      <w:lvlText w:val="%5."/>
      <w:lvlJc w:val="left"/>
      <w:pPr>
        <w:ind w:left="3960" w:hanging="360"/>
      </w:pPr>
    </w:lvl>
    <w:lvl w:ilvl="5" w:tplc="040A001B">
      <w:start w:val="1"/>
      <w:numFmt w:val="lowerRoman"/>
      <w:lvlRestart w:val="0"/>
      <w:lvlText w:val="%6."/>
      <w:lvlJc w:val="right"/>
      <w:pPr>
        <w:ind w:left="4680" w:hanging="180"/>
      </w:pPr>
    </w:lvl>
    <w:lvl w:ilvl="6" w:tplc="040A000F">
      <w:start w:val="1"/>
      <w:numFmt w:val="decimal"/>
      <w:lvlRestart w:val="0"/>
      <w:lvlText w:val="%7."/>
      <w:lvlJc w:val="left"/>
      <w:pPr>
        <w:ind w:left="5400" w:hanging="360"/>
      </w:pPr>
    </w:lvl>
    <w:lvl w:ilvl="7" w:tplc="040A0019">
      <w:start w:val="1"/>
      <w:numFmt w:val="lowerLetter"/>
      <w:lvlRestart w:val="0"/>
      <w:lvlText w:val="%8."/>
      <w:lvlJc w:val="left"/>
      <w:pPr>
        <w:ind w:left="6120" w:hanging="360"/>
      </w:pPr>
    </w:lvl>
    <w:lvl w:ilvl="8" w:tplc="040A001B">
      <w:start w:val="1"/>
      <w:numFmt w:val="lowerRoman"/>
      <w:lvlRestart w:val="0"/>
      <w:lvlText w:val="%9."/>
      <w:lvlJc w:val="right"/>
      <w:pPr>
        <w:ind w:left="6840" w:hanging="180"/>
      </w:pPr>
    </w:lvl>
  </w:abstractNum>
  <w:abstractNum w:abstractNumId="28">
    <w:nsid w:val="414F3436"/>
    <w:multiLevelType w:val="hybridMultilevel"/>
    <w:tmpl w:val="56DCBE7A"/>
    <w:lvl w:ilvl="0" w:tplc="EAF6942A">
      <w:start w:val="1"/>
      <w:numFmt w:val="lowerLetter"/>
      <w:lvlText w:val="%1)"/>
      <w:lvlJc w:val="left"/>
      <w:pPr>
        <w:tabs>
          <w:tab w:val="num" w:pos="644"/>
        </w:tabs>
        <w:ind w:left="644" w:hanging="360"/>
      </w:pPr>
      <w:rPr>
        <w:b/>
      </w:rPr>
    </w:lvl>
    <w:lvl w:ilvl="1" w:tplc="0C0A0019" w:tentative="1">
      <w:start w:val="1"/>
      <w:numFmt w:val="lowerLetter"/>
      <w:lvlText w:val="%2."/>
      <w:lvlJc w:val="left"/>
      <w:pPr>
        <w:tabs>
          <w:tab w:val="num" w:pos="1364"/>
        </w:tabs>
        <w:ind w:left="1364" w:hanging="360"/>
      </w:pPr>
    </w:lvl>
    <w:lvl w:ilvl="2" w:tplc="0C0A001B" w:tentative="1">
      <w:start w:val="1"/>
      <w:numFmt w:val="lowerRoman"/>
      <w:lvlText w:val="%3."/>
      <w:lvlJc w:val="right"/>
      <w:pPr>
        <w:tabs>
          <w:tab w:val="num" w:pos="2084"/>
        </w:tabs>
        <w:ind w:left="2084" w:hanging="180"/>
      </w:pPr>
    </w:lvl>
    <w:lvl w:ilvl="3" w:tplc="0C0A000F" w:tentative="1">
      <w:start w:val="1"/>
      <w:numFmt w:val="decimal"/>
      <w:lvlText w:val="%4."/>
      <w:lvlJc w:val="left"/>
      <w:pPr>
        <w:tabs>
          <w:tab w:val="num" w:pos="2804"/>
        </w:tabs>
        <w:ind w:left="2804" w:hanging="360"/>
      </w:pPr>
    </w:lvl>
    <w:lvl w:ilvl="4" w:tplc="0C0A0019" w:tentative="1">
      <w:start w:val="1"/>
      <w:numFmt w:val="lowerLetter"/>
      <w:lvlText w:val="%5."/>
      <w:lvlJc w:val="left"/>
      <w:pPr>
        <w:tabs>
          <w:tab w:val="num" w:pos="3524"/>
        </w:tabs>
        <w:ind w:left="3524" w:hanging="360"/>
      </w:pPr>
    </w:lvl>
    <w:lvl w:ilvl="5" w:tplc="0C0A001B" w:tentative="1">
      <w:start w:val="1"/>
      <w:numFmt w:val="lowerRoman"/>
      <w:lvlText w:val="%6."/>
      <w:lvlJc w:val="right"/>
      <w:pPr>
        <w:tabs>
          <w:tab w:val="num" w:pos="4244"/>
        </w:tabs>
        <w:ind w:left="4244" w:hanging="180"/>
      </w:pPr>
    </w:lvl>
    <w:lvl w:ilvl="6" w:tplc="0C0A000F" w:tentative="1">
      <w:start w:val="1"/>
      <w:numFmt w:val="decimal"/>
      <w:lvlText w:val="%7."/>
      <w:lvlJc w:val="left"/>
      <w:pPr>
        <w:tabs>
          <w:tab w:val="num" w:pos="4964"/>
        </w:tabs>
        <w:ind w:left="4964" w:hanging="360"/>
      </w:pPr>
    </w:lvl>
    <w:lvl w:ilvl="7" w:tplc="0C0A0019" w:tentative="1">
      <w:start w:val="1"/>
      <w:numFmt w:val="lowerLetter"/>
      <w:lvlText w:val="%8."/>
      <w:lvlJc w:val="left"/>
      <w:pPr>
        <w:tabs>
          <w:tab w:val="num" w:pos="5684"/>
        </w:tabs>
        <w:ind w:left="5684" w:hanging="360"/>
      </w:pPr>
    </w:lvl>
    <w:lvl w:ilvl="8" w:tplc="0C0A001B" w:tentative="1">
      <w:start w:val="1"/>
      <w:numFmt w:val="lowerRoman"/>
      <w:lvlText w:val="%9."/>
      <w:lvlJc w:val="right"/>
      <w:pPr>
        <w:tabs>
          <w:tab w:val="num" w:pos="6404"/>
        </w:tabs>
        <w:ind w:left="6404" w:hanging="180"/>
      </w:pPr>
    </w:lvl>
  </w:abstractNum>
  <w:abstractNum w:abstractNumId="29">
    <w:nsid w:val="43636506"/>
    <w:multiLevelType w:val="hybridMultilevel"/>
    <w:tmpl w:val="E906357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4F649EC"/>
    <w:multiLevelType w:val="hybridMultilevel"/>
    <w:tmpl w:val="F112C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nsid w:val="45200FE4"/>
    <w:multiLevelType w:val="hybridMultilevel"/>
    <w:tmpl w:val="B2FE261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nsid w:val="47566848"/>
    <w:multiLevelType w:val="hybridMultilevel"/>
    <w:tmpl w:val="99EA4826"/>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4">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4CA51A20"/>
    <w:multiLevelType w:val="singleLevel"/>
    <w:tmpl w:val="368AD9F8"/>
    <w:lvl w:ilvl="0">
      <w:numFmt w:val="bullet"/>
      <w:lvlText w:val=""/>
      <w:lvlJc w:val="left"/>
      <w:pPr>
        <w:tabs>
          <w:tab w:val="num" w:pos="737"/>
        </w:tabs>
        <w:ind w:left="737" w:hanging="397"/>
      </w:pPr>
      <w:rPr>
        <w:rFonts w:ascii="Wingdings" w:hAnsi="Wingdings" w:hint="default"/>
      </w:rPr>
    </w:lvl>
  </w:abstractNum>
  <w:abstractNum w:abstractNumId="37">
    <w:nsid w:val="53B2211F"/>
    <w:multiLevelType w:val="hybridMultilevel"/>
    <w:tmpl w:val="4580CE9A"/>
    <w:lvl w:ilvl="0" w:tplc="0C0A000F">
      <w:start w:val="1"/>
      <w:numFmt w:val="decimal"/>
      <w:lvlText w:val="%1."/>
      <w:lvlJc w:val="left"/>
      <w:pPr>
        <w:tabs>
          <w:tab w:val="num" w:pos="360"/>
        </w:tabs>
        <w:ind w:left="360" w:hanging="360"/>
      </w:pPr>
    </w:lvl>
    <w:lvl w:ilvl="1" w:tplc="0C0A0001">
      <w:start w:val="1"/>
      <w:numFmt w:val="bullet"/>
      <w:lvlText w:val=""/>
      <w:lvlJc w:val="left"/>
      <w:pPr>
        <w:tabs>
          <w:tab w:val="num" w:pos="1080"/>
        </w:tabs>
        <w:ind w:left="1080" w:hanging="360"/>
      </w:pPr>
      <w:rPr>
        <w:rFonts w:ascii="Symbol" w:hAnsi="Symbol" w:hint="default"/>
      </w:rPr>
    </w:lvl>
    <w:lvl w:ilvl="2" w:tplc="0C0A0001">
      <w:start w:val="1"/>
      <w:numFmt w:val="bullet"/>
      <w:lvlText w:val=""/>
      <w:lvlJc w:val="left"/>
      <w:pPr>
        <w:tabs>
          <w:tab w:val="num" w:pos="1980"/>
        </w:tabs>
        <w:ind w:left="1980" w:hanging="360"/>
      </w:pPr>
      <w:rPr>
        <w:rFonts w:ascii="Symbol" w:hAnsi="Symbol" w:hint="default"/>
      </w:rPr>
    </w:lvl>
    <w:lvl w:ilvl="3" w:tplc="0C0A000D">
      <w:start w:val="1"/>
      <w:numFmt w:val="bullet"/>
      <w:lvlText w:val=""/>
      <w:lvlJc w:val="left"/>
      <w:pPr>
        <w:tabs>
          <w:tab w:val="num" w:pos="1637"/>
        </w:tabs>
        <w:ind w:left="1637" w:hanging="360"/>
      </w:pPr>
      <w:rPr>
        <w:rFonts w:ascii="Wingdings" w:hAnsi="Wingdings" w:hint="default"/>
      </w:r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8">
    <w:nsid w:val="591A0BA2"/>
    <w:multiLevelType w:val="hybridMultilevel"/>
    <w:tmpl w:val="6A82950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62EB1BB3"/>
    <w:multiLevelType w:val="singleLevel"/>
    <w:tmpl w:val="319EC3F2"/>
    <w:lvl w:ilvl="0">
      <w:start w:val="1"/>
      <w:numFmt w:val="decimal"/>
      <w:lvlText w:val="%1."/>
      <w:lvlJc w:val="left"/>
      <w:pPr>
        <w:tabs>
          <w:tab w:val="num" w:pos="360"/>
        </w:tabs>
        <w:ind w:left="360" w:hanging="360"/>
      </w:pPr>
    </w:lvl>
  </w:abstractNum>
  <w:abstractNum w:abstractNumId="40">
    <w:nsid w:val="62F47BC0"/>
    <w:multiLevelType w:val="hybridMultilevel"/>
    <w:tmpl w:val="7D7A1D4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6320150B"/>
    <w:multiLevelType w:val="hybridMultilevel"/>
    <w:tmpl w:val="E376DA82"/>
    <w:lvl w:ilvl="0" w:tplc="0C0A000D">
      <w:start w:val="1"/>
      <w:numFmt w:val="bullet"/>
      <w:lvlText w:val=""/>
      <w:lvlJc w:val="left"/>
      <w:pPr>
        <w:ind w:left="2214" w:hanging="360"/>
      </w:pPr>
      <w:rPr>
        <w:rFonts w:ascii="Wingdings" w:hAnsi="Wingdings" w:hint="default"/>
      </w:rPr>
    </w:lvl>
    <w:lvl w:ilvl="1" w:tplc="0C0A0003" w:tentative="1">
      <w:start w:val="1"/>
      <w:numFmt w:val="bullet"/>
      <w:lvlText w:val="o"/>
      <w:lvlJc w:val="left"/>
      <w:pPr>
        <w:ind w:left="2934" w:hanging="360"/>
      </w:pPr>
      <w:rPr>
        <w:rFonts w:ascii="Courier New" w:hAnsi="Courier New" w:cs="Courier New" w:hint="default"/>
      </w:rPr>
    </w:lvl>
    <w:lvl w:ilvl="2" w:tplc="0C0A0005" w:tentative="1">
      <w:start w:val="1"/>
      <w:numFmt w:val="bullet"/>
      <w:lvlText w:val=""/>
      <w:lvlJc w:val="left"/>
      <w:pPr>
        <w:ind w:left="3654" w:hanging="360"/>
      </w:pPr>
      <w:rPr>
        <w:rFonts w:ascii="Wingdings" w:hAnsi="Wingdings" w:hint="default"/>
      </w:rPr>
    </w:lvl>
    <w:lvl w:ilvl="3" w:tplc="0C0A0001" w:tentative="1">
      <w:start w:val="1"/>
      <w:numFmt w:val="bullet"/>
      <w:lvlText w:val=""/>
      <w:lvlJc w:val="left"/>
      <w:pPr>
        <w:ind w:left="4374" w:hanging="360"/>
      </w:pPr>
      <w:rPr>
        <w:rFonts w:ascii="Symbol" w:hAnsi="Symbol" w:hint="default"/>
      </w:rPr>
    </w:lvl>
    <w:lvl w:ilvl="4" w:tplc="0C0A0003" w:tentative="1">
      <w:start w:val="1"/>
      <w:numFmt w:val="bullet"/>
      <w:lvlText w:val="o"/>
      <w:lvlJc w:val="left"/>
      <w:pPr>
        <w:ind w:left="5094" w:hanging="360"/>
      </w:pPr>
      <w:rPr>
        <w:rFonts w:ascii="Courier New" w:hAnsi="Courier New" w:cs="Courier New" w:hint="default"/>
      </w:rPr>
    </w:lvl>
    <w:lvl w:ilvl="5" w:tplc="0C0A0005" w:tentative="1">
      <w:start w:val="1"/>
      <w:numFmt w:val="bullet"/>
      <w:lvlText w:val=""/>
      <w:lvlJc w:val="left"/>
      <w:pPr>
        <w:ind w:left="5814" w:hanging="360"/>
      </w:pPr>
      <w:rPr>
        <w:rFonts w:ascii="Wingdings" w:hAnsi="Wingdings" w:hint="default"/>
      </w:rPr>
    </w:lvl>
    <w:lvl w:ilvl="6" w:tplc="0C0A0001" w:tentative="1">
      <w:start w:val="1"/>
      <w:numFmt w:val="bullet"/>
      <w:lvlText w:val=""/>
      <w:lvlJc w:val="left"/>
      <w:pPr>
        <w:ind w:left="6534" w:hanging="360"/>
      </w:pPr>
      <w:rPr>
        <w:rFonts w:ascii="Symbol" w:hAnsi="Symbol" w:hint="default"/>
      </w:rPr>
    </w:lvl>
    <w:lvl w:ilvl="7" w:tplc="0C0A0003" w:tentative="1">
      <w:start w:val="1"/>
      <w:numFmt w:val="bullet"/>
      <w:lvlText w:val="o"/>
      <w:lvlJc w:val="left"/>
      <w:pPr>
        <w:ind w:left="7254" w:hanging="360"/>
      </w:pPr>
      <w:rPr>
        <w:rFonts w:ascii="Courier New" w:hAnsi="Courier New" w:cs="Courier New" w:hint="default"/>
      </w:rPr>
    </w:lvl>
    <w:lvl w:ilvl="8" w:tplc="0C0A0005" w:tentative="1">
      <w:start w:val="1"/>
      <w:numFmt w:val="bullet"/>
      <w:lvlText w:val=""/>
      <w:lvlJc w:val="left"/>
      <w:pPr>
        <w:ind w:left="7974" w:hanging="360"/>
      </w:pPr>
      <w:rPr>
        <w:rFonts w:ascii="Wingdings" w:hAnsi="Wingdings" w:hint="default"/>
      </w:rPr>
    </w:lvl>
  </w:abstractNum>
  <w:abstractNum w:abstractNumId="42">
    <w:nsid w:val="684A194D"/>
    <w:multiLevelType w:val="hybridMultilevel"/>
    <w:tmpl w:val="993E87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6C7C1166"/>
    <w:multiLevelType w:val="hybridMultilevel"/>
    <w:tmpl w:val="3362ABD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45">
    <w:nsid w:val="6F486504"/>
    <w:multiLevelType w:val="hybridMultilevel"/>
    <w:tmpl w:val="E2C41014"/>
    <w:lvl w:ilvl="0" w:tplc="0A42FCA2">
      <w:start w:val="1"/>
      <w:numFmt w:val="lowerLetter"/>
      <w:lvlText w:val="%1)"/>
      <w:lvlJc w:val="left"/>
      <w:pPr>
        <w:ind w:left="1068" w:hanging="360"/>
      </w:pPr>
      <w:rPr>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6">
    <w:nsid w:val="6F501B1B"/>
    <w:multiLevelType w:val="hybridMultilevel"/>
    <w:tmpl w:val="0686A382"/>
    <w:lvl w:ilvl="0" w:tplc="22C41234">
      <w:start w:val="1"/>
      <w:numFmt w:val="bullet"/>
      <w:lvlText w:val="•"/>
      <w:lvlJc w:val="left"/>
      <w:pPr>
        <w:tabs>
          <w:tab w:val="num" w:pos="720"/>
        </w:tabs>
        <w:ind w:left="720" w:hanging="360"/>
      </w:pPr>
      <w:rPr>
        <w:rFonts w:ascii="Arial" w:hAnsi="Arial" w:hint="default"/>
      </w:rPr>
    </w:lvl>
    <w:lvl w:ilvl="1" w:tplc="9C12F146" w:tentative="1">
      <w:start w:val="1"/>
      <w:numFmt w:val="bullet"/>
      <w:lvlText w:val="•"/>
      <w:lvlJc w:val="left"/>
      <w:pPr>
        <w:tabs>
          <w:tab w:val="num" w:pos="1440"/>
        </w:tabs>
        <w:ind w:left="1440" w:hanging="360"/>
      </w:pPr>
      <w:rPr>
        <w:rFonts w:ascii="Arial" w:hAnsi="Arial" w:hint="default"/>
      </w:rPr>
    </w:lvl>
    <w:lvl w:ilvl="2" w:tplc="97147348" w:tentative="1">
      <w:start w:val="1"/>
      <w:numFmt w:val="bullet"/>
      <w:lvlText w:val="•"/>
      <w:lvlJc w:val="left"/>
      <w:pPr>
        <w:tabs>
          <w:tab w:val="num" w:pos="2160"/>
        </w:tabs>
        <w:ind w:left="2160" w:hanging="360"/>
      </w:pPr>
      <w:rPr>
        <w:rFonts w:ascii="Arial" w:hAnsi="Arial" w:hint="default"/>
      </w:rPr>
    </w:lvl>
    <w:lvl w:ilvl="3" w:tplc="224AB944" w:tentative="1">
      <w:start w:val="1"/>
      <w:numFmt w:val="bullet"/>
      <w:lvlText w:val="•"/>
      <w:lvlJc w:val="left"/>
      <w:pPr>
        <w:tabs>
          <w:tab w:val="num" w:pos="2880"/>
        </w:tabs>
        <w:ind w:left="2880" w:hanging="360"/>
      </w:pPr>
      <w:rPr>
        <w:rFonts w:ascii="Arial" w:hAnsi="Arial" w:hint="default"/>
      </w:rPr>
    </w:lvl>
    <w:lvl w:ilvl="4" w:tplc="EAC05E58" w:tentative="1">
      <w:start w:val="1"/>
      <w:numFmt w:val="bullet"/>
      <w:lvlText w:val="•"/>
      <w:lvlJc w:val="left"/>
      <w:pPr>
        <w:tabs>
          <w:tab w:val="num" w:pos="3600"/>
        </w:tabs>
        <w:ind w:left="3600" w:hanging="360"/>
      </w:pPr>
      <w:rPr>
        <w:rFonts w:ascii="Arial" w:hAnsi="Arial" w:hint="default"/>
      </w:rPr>
    </w:lvl>
    <w:lvl w:ilvl="5" w:tplc="E318D69A" w:tentative="1">
      <w:start w:val="1"/>
      <w:numFmt w:val="bullet"/>
      <w:lvlText w:val="•"/>
      <w:lvlJc w:val="left"/>
      <w:pPr>
        <w:tabs>
          <w:tab w:val="num" w:pos="4320"/>
        </w:tabs>
        <w:ind w:left="4320" w:hanging="360"/>
      </w:pPr>
      <w:rPr>
        <w:rFonts w:ascii="Arial" w:hAnsi="Arial" w:hint="default"/>
      </w:rPr>
    </w:lvl>
    <w:lvl w:ilvl="6" w:tplc="544EADC4" w:tentative="1">
      <w:start w:val="1"/>
      <w:numFmt w:val="bullet"/>
      <w:lvlText w:val="•"/>
      <w:lvlJc w:val="left"/>
      <w:pPr>
        <w:tabs>
          <w:tab w:val="num" w:pos="5040"/>
        </w:tabs>
        <w:ind w:left="5040" w:hanging="360"/>
      </w:pPr>
      <w:rPr>
        <w:rFonts w:ascii="Arial" w:hAnsi="Arial" w:hint="default"/>
      </w:rPr>
    </w:lvl>
    <w:lvl w:ilvl="7" w:tplc="ED8246E4" w:tentative="1">
      <w:start w:val="1"/>
      <w:numFmt w:val="bullet"/>
      <w:lvlText w:val="•"/>
      <w:lvlJc w:val="left"/>
      <w:pPr>
        <w:tabs>
          <w:tab w:val="num" w:pos="5760"/>
        </w:tabs>
        <w:ind w:left="5760" w:hanging="360"/>
      </w:pPr>
      <w:rPr>
        <w:rFonts w:ascii="Arial" w:hAnsi="Arial" w:hint="default"/>
      </w:rPr>
    </w:lvl>
    <w:lvl w:ilvl="8" w:tplc="E468F514" w:tentative="1">
      <w:start w:val="1"/>
      <w:numFmt w:val="bullet"/>
      <w:lvlText w:val="•"/>
      <w:lvlJc w:val="left"/>
      <w:pPr>
        <w:tabs>
          <w:tab w:val="num" w:pos="6480"/>
        </w:tabs>
        <w:ind w:left="6480" w:hanging="360"/>
      </w:pPr>
      <w:rPr>
        <w:rFonts w:ascii="Arial" w:hAnsi="Arial" w:hint="default"/>
      </w:rPr>
    </w:lvl>
  </w:abstractNum>
  <w:abstractNum w:abstractNumId="47">
    <w:nsid w:val="74313A1C"/>
    <w:multiLevelType w:val="hybridMultilevel"/>
    <w:tmpl w:val="1FFA204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15"/>
  </w:num>
  <w:num w:numId="3">
    <w:abstractNumId w:val="25"/>
  </w:num>
  <w:num w:numId="4">
    <w:abstractNumId w:val="14"/>
  </w:num>
  <w:num w:numId="5">
    <w:abstractNumId w:val="30"/>
  </w:num>
  <w:num w:numId="6">
    <w:abstractNumId w:val="35"/>
  </w:num>
  <w:num w:numId="7">
    <w:abstractNumId w:val="34"/>
  </w:num>
  <w:num w:numId="8">
    <w:abstractNumId w:val="44"/>
  </w:num>
  <w:num w:numId="9">
    <w:abstractNumId w:val="48"/>
  </w:num>
  <w:num w:numId="10">
    <w:abstractNumId w:val="1"/>
  </w:num>
  <w:num w:numId="11">
    <w:abstractNumId w:val="3"/>
  </w:num>
  <w:num w:numId="12">
    <w:abstractNumId w:val="0"/>
  </w:num>
  <w:num w:numId="13">
    <w:abstractNumId w:val="2"/>
  </w:num>
  <w:num w:numId="14">
    <w:abstractNumId w:val="6"/>
  </w:num>
  <w:num w:numId="15">
    <w:abstractNumId w:val="4"/>
  </w:num>
  <w:num w:numId="16">
    <w:abstractNumId w:val="5"/>
  </w:num>
  <w:num w:numId="17">
    <w:abstractNumId w:val="27"/>
  </w:num>
  <w:num w:numId="18">
    <w:abstractNumId w:val="29"/>
  </w:num>
  <w:num w:numId="19">
    <w:abstractNumId w:val="40"/>
  </w:num>
  <w:num w:numId="20">
    <w:abstractNumId w:val="22"/>
  </w:num>
  <w:num w:numId="21">
    <w:abstractNumId w:val="12"/>
  </w:num>
  <w:num w:numId="22">
    <w:abstractNumId w:val="10"/>
  </w:num>
  <w:num w:numId="23">
    <w:abstractNumId w:val="36"/>
  </w:num>
  <w:num w:numId="24">
    <w:abstractNumId w:val="24"/>
  </w:num>
  <w:num w:numId="25">
    <w:abstractNumId w:val="46"/>
  </w:num>
  <w:num w:numId="26">
    <w:abstractNumId w:val="8"/>
  </w:num>
  <w:num w:numId="27">
    <w:abstractNumId w:val="9"/>
  </w:num>
  <w:num w:numId="28">
    <w:abstractNumId w:val="43"/>
  </w:num>
  <w:num w:numId="29">
    <w:abstractNumId w:val="26"/>
  </w:num>
  <w:num w:numId="30">
    <w:abstractNumId w:val="21"/>
  </w:num>
  <w:num w:numId="31">
    <w:abstractNumId w:val="47"/>
  </w:num>
  <w:num w:numId="32">
    <w:abstractNumId w:val="33"/>
  </w:num>
  <w:num w:numId="33">
    <w:abstractNumId w:val="32"/>
  </w:num>
  <w:num w:numId="34">
    <w:abstractNumId w:val="42"/>
  </w:num>
  <w:num w:numId="35">
    <w:abstractNumId w:val="31"/>
  </w:num>
  <w:num w:numId="36">
    <w:abstractNumId w:val="37"/>
  </w:num>
  <w:num w:numId="37">
    <w:abstractNumId w:val="18"/>
  </w:num>
  <w:num w:numId="38">
    <w:abstractNumId w:val="20"/>
  </w:num>
  <w:num w:numId="39">
    <w:abstractNumId w:val="28"/>
  </w:num>
  <w:num w:numId="40">
    <w:abstractNumId w:val="19"/>
  </w:num>
  <w:num w:numId="41">
    <w:abstractNumId w:val="45"/>
  </w:num>
  <w:num w:numId="42">
    <w:abstractNumId w:val="13"/>
  </w:num>
  <w:num w:numId="43">
    <w:abstractNumId w:val="41"/>
  </w:num>
  <w:num w:numId="44">
    <w:abstractNumId w:val="23"/>
  </w:num>
  <w:num w:numId="45">
    <w:abstractNumId w:val="16"/>
  </w:num>
  <w:num w:numId="46">
    <w:abstractNumId w:val="17"/>
  </w:num>
  <w:num w:numId="47">
    <w:abstractNumId w:val="11"/>
  </w:num>
  <w:num w:numId="48">
    <w:abstractNumId w:val="38"/>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w2esd0t5r5ffpex25r5ftsrssvst9t5exfd&quot;&gt;Biblioteca Mía&lt;record-ids&gt;&lt;item&gt;144&lt;/item&gt;&lt;/record-ids&gt;&lt;/item&gt;&lt;/Libraries&gt;"/>
  </w:docVars>
  <w:rsids>
    <w:rsidRoot w:val="00445574"/>
    <w:rsid w:val="000054F9"/>
    <w:rsid w:val="0001644E"/>
    <w:rsid w:val="00032941"/>
    <w:rsid w:val="000410F7"/>
    <w:rsid w:val="000423E1"/>
    <w:rsid w:val="0006295E"/>
    <w:rsid w:val="000A3603"/>
    <w:rsid w:val="000D2E0C"/>
    <w:rsid w:val="000E26C8"/>
    <w:rsid w:val="000F4E7C"/>
    <w:rsid w:val="000F5864"/>
    <w:rsid w:val="001049A1"/>
    <w:rsid w:val="00123117"/>
    <w:rsid w:val="00141169"/>
    <w:rsid w:val="00150838"/>
    <w:rsid w:val="001821BA"/>
    <w:rsid w:val="001A37FB"/>
    <w:rsid w:val="00201DBF"/>
    <w:rsid w:val="002241F1"/>
    <w:rsid w:val="00242DE4"/>
    <w:rsid w:val="00265B51"/>
    <w:rsid w:val="00284A20"/>
    <w:rsid w:val="0029349B"/>
    <w:rsid w:val="002D0694"/>
    <w:rsid w:val="002D2358"/>
    <w:rsid w:val="00322C99"/>
    <w:rsid w:val="00333152"/>
    <w:rsid w:val="003463E4"/>
    <w:rsid w:val="00397312"/>
    <w:rsid w:val="003C1CA7"/>
    <w:rsid w:val="003D02E5"/>
    <w:rsid w:val="003E5972"/>
    <w:rsid w:val="003F4E5E"/>
    <w:rsid w:val="00404176"/>
    <w:rsid w:val="004176B4"/>
    <w:rsid w:val="00426196"/>
    <w:rsid w:val="00430236"/>
    <w:rsid w:val="00445574"/>
    <w:rsid w:val="00495BA2"/>
    <w:rsid w:val="004B1EC4"/>
    <w:rsid w:val="004B7428"/>
    <w:rsid w:val="00511F93"/>
    <w:rsid w:val="00534A5E"/>
    <w:rsid w:val="005430D0"/>
    <w:rsid w:val="00543381"/>
    <w:rsid w:val="005467BA"/>
    <w:rsid w:val="00563723"/>
    <w:rsid w:val="005651F2"/>
    <w:rsid w:val="00565272"/>
    <w:rsid w:val="00571701"/>
    <w:rsid w:val="0057622B"/>
    <w:rsid w:val="005B3F0F"/>
    <w:rsid w:val="005C41D9"/>
    <w:rsid w:val="00612BB2"/>
    <w:rsid w:val="00623D63"/>
    <w:rsid w:val="00643187"/>
    <w:rsid w:val="006453FA"/>
    <w:rsid w:val="00665207"/>
    <w:rsid w:val="00692C51"/>
    <w:rsid w:val="006A5F6A"/>
    <w:rsid w:val="006C4F44"/>
    <w:rsid w:val="006F3C18"/>
    <w:rsid w:val="00712B95"/>
    <w:rsid w:val="0071698E"/>
    <w:rsid w:val="0073473A"/>
    <w:rsid w:val="0075007B"/>
    <w:rsid w:val="0075459F"/>
    <w:rsid w:val="00771008"/>
    <w:rsid w:val="007718B8"/>
    <w:rsid w:val="00784416"/>
    <w:rsid w:val="00810AD1"/>
    <w:rsid w:val="00842861"/>
    <w:rsid w:val="00867416"/>
    <w:rsid w:val="0090387F"/>
    <w:rsid w:val="009570FB"/>
    <w:rsid w:val="00964775"/>
    <w:rsid w:val="00991347"/>
    <w:rsid w:val="009B55B2"/>
    <w:rsid w:val="009B5830"/>
    <w:rsid w:val="009C4DC5"/>
    <w:rsid w:val="009D786D"/>
    <w:rsid w:val="009F1C46"/>
    <w:rsid w:val="00A02ABC"/>
    <w:rsid w:val="00A51A95"/>
    <w:rsid w:val="00A63A49"/>
    <w:rsid w:val="00A66A72"/>
    <w:rsid w:val="00A853F6"/>
    <w:rsid w:val="00AA2D8D"/>
    <w:rsid w:val="00AB2925"/>
    <w:rsid w:val="00AC4117"/>
    <w:rsid w:val="00AE7D64"/>
    <w:rsid w:val="00B043B0"/>
    <w:rsid w:val="00B40099"/>
    <w:rsid w:val="00B76BC4"/>
    <w:rsid w:val="00B81D70"/>
    <w:rsid w:val="00BA22AC"/>
    <w:rsid w:val="00C16215"/>
    <w:rsid w:val="00C26E05"/>
    <w:rsid w:val="00C440C7"/>
    <w:rsid w:val="00C70503"/>
    <w:rsid w:val="00C75318"/>
    <w:rsid w:val="00C84D9E"/>
    <w:rsid w:val="00CB343D"/>
    <w:rsid w:val="00CE7481"/>
    <w:rsid w:val="00D41A8E"/>
    <w:rsid w:val="00D5432E"/>
    <w:rsid w:val="00D54A3B"/>
    <w:rsid w:val="00D91871"/>
    <w:rsid w:val="00DA626F"/>
    <w:rsid w:val="00DF4478"/>
    <w:rsid w:val="00E1562A"/>
    <w:rsid w:val="00E20B46"/>
    <w:rsid w:val="00E24480"/>
    <w:rsid w:val="00E3109F"/>
    <w:rsid w:val="00E850F0"/>
    <w:rsid w:val="00E95A76"/>
    <w:rsid w:val="00EB3690"/>
    <w:rsid w:val="00EC2B9D"/>
    <w:rsid w:val="00EE6E25"/>
    <w:rsid w:val="00EF227F"/>
    <w:rsid w:val="00EF3508"/>
    <w:rsid w:val="00F06975"/>
    <w:rsid w:val="00F1246A"/>
    <w:rsid w:val="00F226F0"/>
    <w:rsid w:val="00F25C83"/>
    <w:rsid w:val="00F85B4F"/>
    <w:rsid w:val="00F90632"/>
    <w:rsid w:val="00FD0F04"/>
    <w:rsid w:val="00FD5B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paragraph" w:styleId="Ttulo4">
    <w:name w:val="heading 4"/>
    <w:basedOn w:val="Normal"/>
    <w:next w:val="Normal"/>
    <w:link w:val="Ttulo4Car"/>
    <w:uiPriority w:val="9"/>
    <w:semiHidden/>
    <w:unhideWhenUsed/>
    <w:qFormat/>
    <w:rsid w:val="009F1C46"/>
    <w:pPr>
      <w:keepNext/>
      <w:spacing w:before="240" w:after="60" w:line="276" w:lineRule="auto"/>
      <w:outlineLvl w:val="3"/>
    </w:pPr>
    <w:rPr>
      <w:rFonts w:asciiTheme="minorHAnsi" w:eastAsiaTheme="minorEastAsia" w:hAnsiTheme="minorHAnsi" w:cstheme="minorBidi"/>
      <w:b/>
      <w:bCs/>
      <w:sz w:val="28"/>
      <w:szCs w:val="28"/>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uiPriority w:val="22"/>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table" w:styleId="Tablaconcuadrcula">
    <w:name w:val="Table Grid"/>
    <w:basedOn w:val="Tablanormal"/>
    <w:uiPriority w:val="59"/>
    <w:rsid w:val="00CB34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link w:val="EndNoteBibliographyTitleCar"/>
    <w:rsid w:val="00511F93"/>
    <w:pPr>
      <w:jc w:val="center"/>
    </w:pPr>
    <w:rPr>
      <w:noProof/>
    </w:rPr>
  </w:style>
  <w:style w:type="character" w:customStyle="1" w:styleId="EndNoteBibliographyTitleCar">
    <w:name w:val="EndNote Bibliography Title Car"/>
    <w:basedOn w:val="Fuentedeprrafopredeter"/>
    <w:link w:val="EndNoteBibliographyTitle"/>
    <w:rsid w:val="00511F93"/>
    <w:rPr>
      <w:rFonts w:ascii="Times New Roman" w:eastAsia="Batang" w:hAnsi="Times New Roman" w:cs="Times New Roman"/>
      <w:noProof/>
      <w:sz w:val="24"/>
      <w:szCs w:val="24"/>
      <w:lang w:val="es-ES" w:eastAsia="ko-KR"/>
    </w:rPr>
  </w:style>
  <w:style w:type="paragraph" w:customStyle="1" w:styleId="EndNoteBibliography">
    <w:name w:val="EndNote Bibliography"/>
    <w:basedOn w:val="Normal"/>
    <w:link w:val="EndNoteBibliographyCar"/>
    <w:rsid w:val="00511F93"/>
    <w:pPr>
      <w:jc w:val="both"/>
    </w:pPr>
    <w:rPr>
      <w:noProof/>
    </w:rPr>
  </w:style>
  <w:style w:type="character" w:customStyle="1" w:styleId="EndNoteBibliographyCar">
    <w:name w:val="EndNote Bibliography Car"/>
    <w:basedOn w:val="Fuentedeprrafopredeter"/>
    <w:link w:val="EndNoteBibliography"/>
    <w:rsid w:val="00511F93"/>
    <w:rPr>
      <w:rFonts w:ascii="Times New Roman" w:eastAsia="Batang" w:hAnsi="Times New Roman" w:cs="Times New Roman"/>
      <w:noProof/>
      <w:sz w:val="24"/>
      <w:szCs w:val="24"/>
      <w:lang w:val="es-ES" w:eastAsia="ko-KR"/>
    </w:rPr>
  </w:style>
  <w:style w:type="paragraph" w:styleId="HTMLconformatoprevio">
    <w:name w:val="HTML Preformatted"/>
    <w:basedOn w:val="Normal"/>
    <w:link w:val="HTMLconformatoprevioCar"/>
    <w:uiPriority w:val="99"/>
    <w:semiHidden/>
    <w:unhideWhenUsed/>
    <w:rsid w:val="00E20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E20B46"/>
    <w:rPr>
      <w:rFonts w:ascii="Courier New" w:eastAsia="Times New Roman" w:hAnsi="Courier New" w:cs="Courier New"/>
      <w:sz w:val="20"/>
      <w:szCs w:val="20"/>
      <w:lang w:val="es-ES" w:eastAsia="es-ES"/>
    </w:rPr>
  </w:style>
  <w:style w:type="paragraph" w:styleId="NormalWeb">
    <w:name w:val="Normal (Web)"/>
    <w:basedOn w:val="Normal"/>
    <w:rsid w:val="00543381"/>
    <w:pPr>
      <w:spacing w:before="100" w:beforeAutospacing="1" w:after="100" w:afterAutospacing="1"/>
    </w:pPr>
    <w:rPr>
      <w:rFonts w:ascii="Calibri" w:eastAsia="Times New Roman" w:hAnsi="Calibri"/>
      <w:lang w:val="es-ES_tradnl" w:eastAsia="es-ES_tradnl"/>
    </w:rPr>
  </w:style>
  <w:style w:type="paragraph" w:styleId="Textoindependiente">
    <w:name w:val="Body Text"/>
    <w:basedOn w:val="Normal"/>
    <w:link w:val="TextoindependienteCar"/>
    <w:uiPriority w:val="99"/>
    <w:unhideWhenUsed/>
    <w:rsid w:val="009F1C46"/>
    <w:pPr>
      <w:spacing w:after="120"/>
    </w:pPr>
  </w:style>
  <w:style w:type="character" w:customStyle="1" w:styleId="TextoindependienteCar">
    <w:name w:val="Texto independiente Car"/>
    <w:basedOn w:val="Fuentedeprrafopredeter"/>
    <w:link w:val="Textoindependiente"/>
    <w:uiPriority w:val="99"/>
    <w:rsid w:val="009F1C46"/>
    <w:rPr>
      <w:rFonts w:ascii="Times New Roman" w:eastAsia="Batang" w:hAnsi="Times New Roman" w:cs="Times New Roman"/>
      <w:sz w:val="24"/>
      <w:szCs w:val="24"/>
      <w:lang w:val="es-ES" w:eastAsia="ko-KR"/>
    </w:rPr>
  </w:style>
  <w:style w:type="character" w:customStyle="1" w:styleId="Ttulo4Car">
    <w:name w:val="Título 4 Car"/>
    <w:basedOn w:val="Fuentedeprrafopredeter"/>
    <w:link w:val="Ttulo4"/>
    <w:uiPriority w:val="9"/>
    <w:semiHidden/>
    <w:rsid w:val="009F1C46"/>
    <w:rPr>
      <w:rFonts w:eastAsiaTheme="minorEastAsia"/>
      <w:b/>
      <w:bCs/>
      <w:sz w:val="28"/>
      <w:szCs w:val="28"/>
      <w:lang w:val="es-ES_tradnl"/>
    </w:rPr>
  </w:style>
  <w:style w:type="paragraph" w:styleId="Ttulo">
    <w:name w:val="Title"/>
    <w:basedOn w:val="Normal"/>
    <w:link w:val="TtuloCar"/>
    <w:qFormat/>
    <w:rsid w:val="009F1C46"/>
    <w:pPr>
      <w:jc w:val="center"/>
    </w:pPr>
    <w:rPr>
      <w:rFonts w:ascii="Bookman Old Style" w:eastAsia="Times New Roman" w:hAnsi="Bookman Old Style"/>
      <w:b/>
      <w:szCs w:val="20"/>
      <w:lang w:val="x-none" w:eastAsia="x-none"/>
    </w:rPr>
  </w:style>
  <w:style w:type="character" w:customStyle="1" w:styleId="TtuloCar">
    <w:name w:val="Título Car"/>
    <w:basedOn w:val="Fuentedeprrafopredeter"/>
    <w:link w:val="Ttulo"/>
    <w:rsid w:val="009F1C46"/>
    <w:rPr>
      <w:rFonts w:ascii="Bookman Old Style" w:eastAsia="Times New Roman" w:hAnsi="Bookman Old Style" w:cs="Times New Roman"/>
      <w:b/>
      <w:sz w:val="24"/>
      <w:szCs w:val="20"/>
      <w:lang w:val="x-none" w:eastAsia="x-none"/>
    </w:rPr>
  </w:style>
  <w:style w:type="character" w:styleId="nfasis">
    <w:name w:val="Emphasis"/>
    <w:uiPriority w:val="20"/>
    <w:qFormat/>
    <w:rsid w:val="009F1C46"/>
    <w:rPr>
      <w:i/>
      <w:iCs/>
    </w:rPr>
  </w:style>
  <w:style w:type="paragraph" w:styleId="Textonotaalfinal">
    <w:name w:val="endnote text"/>
    <w:basedOn w:val="Normal"/>
    <w:link w:val="TextonotaalfinalCar"/>
    <w:rsid w:val="00B81D70"/>
    <w:rPr>
      <w:rFonts w:eastAsia="Times New Roman"/>
      <w:sz w:val="20"/>
      <w:szCs w:val="20"/>
      <w:lang w:val="es-ES_tradnl" w:eastAsia="es-ES"/>
    </w:rPr>
  </w:style>
  <w:style w:type="character" w:customStyle="1" w:styleId="TextonotaalfinalCar">
    <w:name w:val="Texto nota al final Car"/>
    <w:basedOn w:val="Fuentedeprrafopredeter"/>
    <w:link w:val="Textonotaalfinal"/>
    <w:rsid w:val="00B81D70"/>
    <w:rPr>
      <w:rFonts w:ascii="Times New Roman" w:eastAsia="Times New Roman" w:hAnsi="Times New Roman" w:cs="Times New Roman"/>
      <w:sz w:val="20"/>
      <w:szCs w:val="20"/>
      <w:lang w:val="es-ES_tradnl" w:eastAsia="es-ES"/>
    </w:rPr>
  </w:style>
  <w:style w:type="character" w:styleId="Refdenotaalfinal">
    <w:name w:val="endnote reference"/>
    <w:basedOn w:val="Fuentedeprrafopredeter"/>
    <w:rsid w:val="00B81D70"/>
    <w:rPr>
      <w:vertAlign w:val="superscript"/>
    </w:rPr>
  </w:style>
  <w:style w:type="paragraph" w:customStyle="1" w:styleId="Default">
    <w:name w:val="Default"/>
    <w:rsid w:val="00123117"/>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paragraph" w:styleId="Ttulo4">
    <w:name w:val="heading 4"/>
    <w:basedOn w:val="Normal"/>
    <w:next w:val="Normal"/>
    <w:link w:val="Ttulo4Car"/>
    <w:uiPriority w:val="9"/>
    <w:semiHidden/>
    <w:unhideWhenUsed/>
    <w:qFormat/>
    <w:rsid w:val="009F1C46"/>
    <w:pPr>
      <w:keepNext/>
      <w:spacing w:before="240" w:after="60" w:line="276" w:lineRule="auto"/>
      <w:outlineLvl w:val="3"/>
    </w:pPr>
    <w:rPr>
      <w:rFonts w:asciiTheme="minorHAnsi" w:eastAsiaTheme="minorEastAsia" w:hAnsiTheme="minorHAnsi" w:cstheme="minorBidi"/>
      <w:b/>
      <w:bCs/>
      <w:sz w:val="28"/>
      <w:szCs w:val="28"/>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uiPriority w:val="22"/>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table" w:styleId="Tablaconcuadrcula">
    <w:name w:val="Table Grid"/>
    <w:basedOn w:val="Tablanormal"/>
    <w:uiPriority w:val="59"/>
    <w:rsid w:val="00CB34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link w:val="EndNoteBibliographyTitleCar"/>
    <w:rsid w:val="00511F93"/>
    <w:pPr>
      <w:jc w:val="center"/>
    </w:pPr>
    <w:rPr>
      <w:noProof/>
    </w:rPr>
  </w:style>
  <w:style w:type="character" w:customStyle="1" w:styleId="EndNoteBibliographyTitleCar">
    <w:name w:val="EndNote Bibliography Title Car"/>
    <w:basedOn w:val="Fuentedeprrafopredeter"/>
    <w:link w:val="EndNoteBibliographyTitle"/>
    <w:rsid w:val="00511F93"/>
    <w:rPr>
      <w:rFonts w:ascii="Times New Roman" w:eastAsia="Batang" w:hAnsi="Times New Roman" w:cs="Times New Roman"/>
      <w:noProof/>
      <w:sz w:val="24"/>
      <w:szCs w:val="24"/>
      <w:lang w:val="es-ES" w:eastAsia="ko-KR"/>
    </w:rPr>
  </w:style>
  <w:style w:type="paragraph" w:customStyle="1" w:styleId="EndNoteBibliography">
    <w:name w:val="EndNote Bibliography"/>
    <w:basedOn w:val="Normal"/>
    <w:link w:val="EndNoteBibliographyCar"/>
    <w:rsid w:val="00511F93"/>
    <w:pPr>
      <w:jc w:val="both"/>
    </w:pPr>
    <w:rPr>
      <w:noProof/>
    </w:rPr>
  </w:style>
  <w:style w:type="character" w:customStyle="1" w:styleId="EndNoteBibliographyCar">
    <w:name w:val="EndNote Bibliography Car"/>
    <w:basedOn w:val="Fuentedeprrafopredeter"/>
    <w:link w:val="EndNoteBibliography"/>
    <w:rsid w:val="00511F93"/>
    <w:rPr>
      <w:rFonts w:ascii="Times New Roman" w:eastAsia="Batang" w:hAnsi="Times New Roman" w:cs="Times New Roman"/>
      <w:noProof/>
      <w:sz w:val="24"/>
      <w:szCs w:val="24"/>
      <w:lang w:val="es-ES" w:eastAsia="ko-KR"/>
    </w:rPr>
  </w:style>
  <w:style w:type="paragraph" w:styleId="HTMLconformatoprevio">
    <w:name w:val="HTML Preformatted"/>
    <w:basedOn w:val="Normal"/>
    <w:link w:val="HTMLconformatoprevioCar"/>
    <w:uiPriority w:val="99"/>
    <w:semiHidden/>
    <w:unhideWhenUsed/>
    <w:rsid w:val="00E20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E20B46"/>
    <w:rPr>
      <w:rFonts w:ascii="Courier New" w:eastAsia="Times New Roman" w:hAnsi="Courier New" w:cs="Courier New"/>
      <w:sz w:val="20"/>
      <w:szCs w:val="20"/>
      <w:lang w:val="es-ES" w:eastAsia="es-ES"/>
    </w:rPr>
  </w:style>
  <w:style w:type="paragraph" w:styleId="NormalWeb">
    <w:name w:val="Normal (Web)"/>
    <w:basedOn w:val="Normal"/>
    <w:rsid w:val="00543381"/>
    <w:pPr>
      <w:spacing w:before="100" w:beforeAutospacing="1" w:after="100" w:afterAutospacing="1"/>
    </w:pPr>
    <w:rPr>
      <w:rFonts w:ascii="Calibri" w:eastAsia="Times New Roman" w:hAnsi="Calibri"/>
      <w:lang w:val="es-ES_tradnl" w:eastAsia="es-ES_tradnl"/>
    </w:rPr>
  </w:style>
  <w:style w:type="paragraph" w:styleId="Textoindependiente">
    <w:name w:val="Body Text"/>
    <w:basedOn w:val="Normal"/>
    <w:link w:val="TextoindependienteCar"/>
    <w:uiPriority w:val="99"/>
    <w:unhideWhenUsed/>
    <w:rsid w:val="009F1C46"/>
    <w:pPr>
      <w:spacing w:after="120"/>
    </w:pPr>
  </w:style>
  <w:style w:type="character" w:customStyle="1" w:styleId="TextoindependienteCar">
    <w:name w:val="Texto independiente Car"/>
    <w:basedOn w:val="Fuentedeprrafopredeter"/>
    <w:link w:val="Textoindependiente"/>
    <w:uiPriority w:val="99"/>
    <w:rsid w:val="009F1C46"/>
    <w:rPr>
      <w:rFonts w:ascii="Times New Roman" w:eastAsia="Batang" w:hAnsi="Times New Roman" w:cs="Times New Roman"/>
      <w:sz w:val="24"/>
      <w:szCs w:val="24"/>
      <w:lang w:val="es-ES" w:eastAsia="ko-KR"/>
    </w:rPr>
  </w:style>
  <w:style w:type="character" w:customStyle="1" w:styleId="Ttulo4Car">
    <w:name w:val="Título 4 Car"/>
    <w:basedOn w:val="Fuentedeprrafopredeter"/>
    <w:link w:val="Ttulo4"/>
    <w:uiPriority w:val="9"/>
    <w:semiHidden/>
    <w:rsid w:val="009F1C46"/>
    <w:rPr>
      <w:rFonts w:eastAsiaTheme="minorEastAsia"/>
      <w:b/>
      <w:bCs/>
      <w:sz w:val="28"/>
      <w:szCs w:val="28"/>
      <w:lang w:val="es-ES_tradnl"/>
    </w:rPr>
  </w:style>
  <w:style w:type="paragraph" w:styleId="Ttulo">
    <w:name w:val="Title"/>
    <w:basedOn w:val="Normal"/>
    <w:link w:val="TtuloCar"/>
    <w:qFormat/>
    <w:rsid w:val="009F1C46"/>
    <w:pPr>
      <w:jc w:val="center"/>
    </w:pPr>
    <w:rPr>
      <w:rFonts w:ascii="Bookman Old Style" w:eastAsia="Times New Roman" w:hAnsi="Bookman Old Style"/>
      <w:b/>
      <w:szCs w:val="20"/>
      <w:lang w:val="x-none" w:eastAsia="x-none"/>
    </w:rPr>
  </w:style>
  <w:style w:type="character" w:customStyle="1" w:styleId="TtuloCar">
    <w:name w:val="Título Car"/>
    <w:basedOn w:val="Fuentedeprrafopredeter"/>
    <w:link w:val="Ttulo"/>
    <w:rsid w:val="009F1C46"/>
    <w:rPr>
      <w:rFonts w:ascii="Bookman Old Style" w:eastAsia="Times New Roman" w:hAnsi="Bookman Old Style" w:cs="Times New Roman"/>
      <w:b/>
      <w:sz w:val="24"/>
      <w:szCs w:val="20"/>
      <w:lang w:val="x-none" w:eastAsia="x-none"/>
    </w:rPr>
  </w:style>
  <w:style w:type="character" w:styleId="nfasis">
    <w:name w:val="Emphasis"/>
    <w:uiPriority w:val="20"/>
    <w:qFormat/>
    <w:rsid w:val="009F1C46"/>
    <w:rPr>
      <w:i/>
      <w:iCs/>
    </w:rPr>
  </w:style>
  <w:style w:type="paragraph" w:styleId="Textonotaalfinal">
    <w:name w:val="endnote text"/>
    <w:basedOn w:val="Normal"/>
    <w:link w:val="TextonotaalfinalCar"/>
    <w:rsid w:val="00B81D70"/>
    <w:rPr>
      <w:rFonts w:eastAsia="Times New Roman"/>
      <w:sz w:val="20"/>
      <w:szCs w:val="20"/>
      <w:lang w:val="es-ES_tradnl" w:eastAsia="es-ES"/>
    </w:rPr>
  </w:style>
  <w:style w:type="character" w:customStyle="1" w:styleId="TextonotaalfinalCar">
    <w:name w:val="Texto nota al final Car"/>
    <w:basedOn w:val="Fuentedeprrafopredeter"/>
    <w:link w:val="Textonotaalfinal"/>
    <w:rsid w:val="00B81D70"/>
    <w:rPr>
      <w:rFonts w:ascii="Times New Roman" w:eastAsia="Times New Roman" w:hAnsi="Times New Roman" w:cs="Times New Roman"/>
      <w:sz w:val="20"/>
      <w:szCs w:val="20"/>
      <w:lang w:val="es-ES_tradnl" w:eastAsia="es-ES"/>
    </w:rPr>
  </w:style>
  <w:style w:type="character" w:styleId="Refdenotaalfinal">
    <w:name w:val="endnote reference"/>
    <w:basedOn w:val="Fuentedeprrafopredeter"/>
    <w:rsid w:val="00B81D70"/>
    <w:rPr>
      <w:vertAlign w:val="superscript"/>
    </w:rPr>
  </w:style>
  <w:style w:type="paragraph" w:customStyle="1" w:styleId="Default">
    <w:name w:val="Default"/>
    <w:rsid w:val="00123117"/>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084838651">
      <w:bodyDiv w:val="1"/>
      <w:marLeft w:val="0"/>
      <w:marRight w:val="0"/>
      <w:marTop w:val="0"/>
      <w:marBottom w:val="0"/>
      <w:divBdr>
        <w:top w:val="none" w:sz="0" w:space="0" w:color="auto"/>
        <w:left w:val="none" w:sz="0" w:space="0" w:color="auto"/>
        <w:bottom w:val="none" w:sz="0" w:space="0" w:color="auto"/>
        <w:right w:val="none" w:sz="0" w:space="0" w:color="auto"/>
      </w:divBdr>
    </w:div>
    <w:div w:id="1093821019">
      <w:bodyDiv w:val="1"/>
      <w:marLeft w:val="0"/>
      <w:marRight w:val="0"/>
      <w:marTop w:val="0"/>
      <w:marBottom w:val="0"/>
      <w:divBdr>
        <w:top w:val="none" w:sz="0" w:space="0" w:color="auto"/>
        <w:left w:val="none" w:sz="0" w:space="0" w:color="auto"/>
        <w:bottom w:val="none" w:sz="0" w:space="0" w:color="auto"/>
        <w:right w:val="none" w:sz="0" w:space="0" w:color="auto"/>
      </w:divBdr>
    </w:div>
    <w:div w:id="1141340048">
      <w:bodyDiv w:val="1"/>
      <w:marLeft w:val="0"/>
      <w:marRight w:val="0"/>
      <w:marTop w:val="0"/>
      <w:marBottom w:val="0"/>
      <w:divBdr>
        <w:top w:val="none" w:sz="0" w:space="0" w:color="auto"/>
        <w:left w:val="none" w:sz="0" w:space="0" w:color="auto"/>
        <w:bottom w:val="none" w:sz="0" w:space="0" w:color="auto"/>
        <w:right w:val="none" w:sz="0" w:space="0" w:color="auto"/>
      </w:divBdr>
    </w:div>
    <w:div w:id="1211307381">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 w:id="1675262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ignificados.com/innovacion/"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ecured.cu/index.php?title=Mujeres_Creadoras&amp;action=edit&amp;redlink=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cured.cu/index.php?title=EXPOANIR&amp;action=edit&amp;redlink=1"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jvega@ingeco.cu" TargetMode="External"/><Relationship Id="rId4" Type="http://schemas.microsoft.com/office/2007/relationships/stylesWithEffects" Target="stylesWithEffects.xml"/><Relationship Id="rId9" Type="http://schemas.openxmlformats.org/officeDocument/2006/relationships/hyperlink" Target="mailto:ncasta&#241;o@ingeco.cu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BEC71-B065-4C2C-9F03-B77A2160A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9</Pages>
  <Words>4277</Words>
  <Characters>23524</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27746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dc:creator>
  <cp:lastModifiedBy>Libys</cp:lastModifiedBy>
  <cp:revision>13</cp:revision>
  <dcterms:created xsi:type="dcterms:W3CDTF">2019-03-14T03:30:00Z</dcterms:created>
  <dcterms:modified xsi:type="dcterms:W3CDTF">2019-03-15T16:53:00Z</dcterms:modified>
</cp:coreProperties>
</file>