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7F8" w:rsidRPr="00276DE8" w:rsidRDefault="000807F8" w:rsidP="00500D39">
      <w:pPr>
        <w:widowControl w:val="0"/>
        <w:spacing w:after="240"/>
        <w:jc w:val="both"/>
        <w:rPr>
          <w:rFonts w:ascii="Arial" w:hAnsi="Arial" w:cs="Arial"/>
          <w:b/>
          <w:bCs/>
          <w:i/>
          <w:iCs/>
        </w:rPr>
      </w:pPr>
      <w:bookmarkStart w:id="0" w:name="_GoBack"/>
      <w:r w:rsidRPr="00276DE8">
        <w:rPr>
          <w:rFonts w:ascii="Arial" w:hAnsi="Arial" w:cs="Arial"/>
          <w:b/>
          <w:lang w:val="es-CR"/>
        </w:rPr>
        <w:t>Tecnología mecanizada para la producción de maíz</w:t>
      </w:r>
      <w:r>
        <w:rPr>
          <w:rFonts w:ascii="Arial" w:hAnsi="Arial" w:cs="Arial"/>
          <w:b/>
          <w:lang w:val="es-CR"/>
        </w:rPr>
        <w:t xml:space="preserve"> en las condiciones edafoclimáticas de</w:t>
      </w:r>
      <w:r w:rsidRPr="00276DE8">
        <w:rPr>
          <w:rFonts w:ascii="Arial" w:hAnsi="Arial" w:cs="Arial"/>
          <w:b/>
          <w:lang w:val="es-CR"/>
        </w:rPr>
        <w:t xml:space="preserve"> Guantánamo</w:t>
      </w:r>
      <w:bookmarkEnd w:id="0"/>
      <w:r w:rsidRPr="00276DE8">
        <w:rPr>
          <w:rFonts w:ascii="Arial" w:hAnsi="Arial" w:cs="Arial"/>
          <w:b/>
          <w:lang w:val="es-CR"/>
        </w:rPr>
        <w:t>, Cuba.</w:t>
      </w:r>
    </w:p>
    <w:p w:rsidR="00B40099" w:rsidRPr="009C5EE3" w:rsidRDefault="009C5EE3" w:rsidP="00500D39">
      <w:pPr>
        <w:spacing w:after="240"/>
        <w:jc w:val="both"/>
        <w:rPr>
          <w:rFonts w:ascii="Arial" w:hAnsi="Arial" w:cs="Arial"/>
          <w:b/>
          <w:lang w:val="en-CA" w:eastAsia="es-ES"/>
        </w:rPr>
      </w:pPr>
      <w:r w:rsidRPr="009C5EE3">
        <w:rPr>
          <w:rFonts w:ascii="Arial" w:hAnsi="Arial" w:cs="Arial"/>
          <w:b/>
          <w:lang w:val="en-CA" w:eastAsia="es-ES"/>
        </w:rPr>
        <w:t>Mechanized tech</w:t>
      </w:r>
      <w:r w:rsidR="00B91ED8">
        <w:rPr>
          <w:rFonts w:ascii="Arial" w:hAnsi="Arial" w:cs="Arial"/>
          <w:b/>
          <w:lang w:val="en-CA" w:eastAsia="es-ES"/>
        </w:rPr>
        <w:t>n</w:t>
      </w:r>
      <w:r w:rsidRPr="009C5EE3">
        <w:rPr>
          <w:rFonts w:ascii="Arial" w:hAnsi="Arial" w:cs="Arial"/>
          <w:b/>
          <w:lang w:val="en-CA" w:eastAsia="es-ES"/>
        </w:rPr>
        <w:t xml:space="preserve">ology for </w:t>
      </w:r>
      <w:r w:rsidR="00B91ED8">
        <w:rPr>
          <w:rFonts w:ascii="Arial" w:hAnsi="Arial" w:cs="Arial"/>
          <w:b/>
          <w:lang w:val="en-CA" w:eastAsia="es-ES"/>
        </w:rPr>
        <w:t>the</w:t>
      </w:r>
      <w:r w:rsidRPr="009C5EE3">
        <w:rPr>
          <w:rFonts w:ascii="Arial" w:hAnsi="Arial" w:cs="Arial"/>
          <w:b/>
          <w:lang w:val="en-CA" w:eastAsia="es-ES"/>
        </w:rPr>
        <w:t xml:space="preserve"> production of maize in the </w:t>
      </w:r>
      <w:proofErr w:type="spellStart"/>
      <w:r w:rsidRPr="009C5EE3">
        <w:rPr>
          <w:rFonts w:ascii="Arial" w:hAnsi="Arial" w:cs="Arial"/>
          <w:b/>
          <w:lang w:val="en-CA" w:eastAsia="es-ES"/>
        </w:rPr>
        <w:t>edaphoclimatic</w:t>
      </w:r>
      <w:proofErr w:type="spellEnd"/>
      <w:r w:rsidRPr="009C5EE3">
        <w:rPr>
          <w:rFonts w:ascii="Arial" w:hAnsi="Arial" w:cs="Arial"/>
          <w:b/>
          <w:lang w:val="en-CA" w:eastAsia="es-ES"/>
        </w:rPr>
        <w:t xml:space="preserve"> conditions of Guantanamo, Cuba.</w:t>
      </w:r>
    </w:p>
    <w:p w:rsidR="000807F8" w:rsidRPr="00C94982" w:rsidRDefault="006C42BB" w:rsidP="00C94982">
      <w:pPr>
        <w:pStyle w:val="Titulo3"/>
        <w:ind w:right="-1367"/>
        <w:jc w:val="both"/>
        <w:rPr>
          <w:rStyle w:val="Titulo3Car"/>
          <w:rFonts w:ascii="Arial" w:hAnsi="Arial" w:cs="Arial"/>
          <w:lang w:val="es-ES"/>
        </w:rPr>
      </w:pPr>
      <w:r w:rsidRPr="006C42BB">
        <w:rPr>
          <w:rFonts w:ascii="Arial" w:hAnsi="Arial" w:cs="Arial"/>
          <w:lang w:val="es-ES"/>
        </w:rPr>
        <w:t>Ing.</w:t>
      </w:r>
      <w:r>
        <w:rPr>
          <w:rFonts w:ascii="Arial" w:hAnsi="Arial" w:cs="Arial"/>
          <w:lang w:val="es-ES"/>
        </w:rPr>
        <w:t xml:space="preserve"> </w:t>
      </w:r>
      <w:r w:rsidR="000807F8" w:rsidRPr="006C42BB">
        <w:rPr>
          <w:rFonts w:ascii="Arial" w:hAnsi="Arial" w:cs="Arial"/>
          <w:vertAlign w:val="superscript"/>
          <w:lang w:val="es-ES"/>
        </w:rPr>
        <w:t xml:space="preserve"> </w:t>
      </w:r>
      <w:proofErr w:type="spellStart"/>
      <w:r w:rsidR="000807F8" w:rsidRPr="000807F8">
        <w:rPr>
          <w:rStyle w:val="Titulo3Car"/>
          <w:rFonts w:ascii="Arial" w:hAnsi="Arial" w:cs="Arial"/>
          <w:lang w:val="es-ES"/>
        </w:rPr>
        <w:t>Liset</w:t>
      </w:r>
      <w:proofErr w:type="spellEnd"/>
      <w:r w:rsidR="000807F8" w:rsidRPr="000807F8">
        <w:rPr>
          <w:rStyle w:val="Titulo3Car"/>
          <w:rFonts w:ascii="Arial" w:hAnsi="Arial" w:cs="Arial"/>
          <w:lang w:val="es-ES"/>
        </w:rPr>
        <w:t xml:space="preserve"> del Toro Díaz</w:t>
      </w:r>
      <w:r w:rsidR="000807F8">
        <w:rPr>
          <w:rStyle w:val="Titulo3Car"/>
          <w:rFonts w:ascii="Arial" w:hAnsi="Arial" w:cs="Arial"/>
          <w:lang w:val="es-ES"/>
        </w:rPr>
        <w:t xml:space="preserve"> </w:t>
      </w:r>
      <w:r w:rsidR="000807F8">
        <w:rPr>
          <w:rStyle w:val="Titulo3Car"/>
          <w:rFonts w:ascii="Arial" w:hAnsi="Arial" w:cs="Arial"/>
          <w:vertAlign w:val="superscript"/>
          <w:lang w:val="es-ES"/>
        </w:rPr>
        <w:t>1</w:t>
      </w:r>
      <w:r>
        <w:rPr>
          <w:rStyle w:val="Titulo3Car"/>
          <w:rFonts w:ascii="Arial" w:hAnsi="Arial" w:cs="Arial"/>
          <w:lang w:val="es-ES"/>
        </w:rPr>
        <w:t xml:space="preserve">, </w:t>
      </w:r>
      <w:proofErr w:type="spellStart"/>
      <w:r>
        <w:rPr>
          <w:rStyle w:val="Titulo3Car"/>
          <w:rFonts w:ascii="Arial" w:hAnsi="Arial" w:cs="Arial"/>
          <w:lang w:val="es-ES"/>
        </w:rPr>
        <w:t>Dr.C</w:t>
      </w:r>
      <w:proofErr w:type="spellEnd"/>
      <w:r>
        <w:rPr>
          <w:rStyle w:val="Titulo3Car"/>
          <w:rFonts w:ascii="Arial" w:hAnsi="Arial" w:cs="Arial"/>
          <w:lang w:val="es-ES"/>
        </w:rPr>
        <w:t xml:space="preserve">. </w:t>
      </w:r>
      <w:r w:rsidR="00C94982" w:rsidRPr="00C94982">
        <w:rPr>
          <w:rStyle w:val="Titulo3Car"/>
          <w:rFonts w:ascii="Arial" w:hAnsi="Arial" w:cs="Arial"/>
          <w:lang w:val="es-ES"/>
        </w:rPr>
        <w:t>Ramón Núñez Tablada</w:t>
      </w:r>
      <w:r>
        <w:rPr>
          <w:rStyle w:val="Titulo3Car"/>
          <w:rFonts w:ascii="Arial" w:hAnsi="Arial" w:cs="Arial"/>
          <w:lang w:val="es-ES"/>
        </w:rPr>
        <w:t xml:space="preserve"> </w:t>
      </w:r>
      <w:r>
        <w:rPr>
          <w:rStyle w:val="Titulo3Car"/>
          <w:rFonts w:ascii="Arial" w:hAnsi="Arial" w:cs="Arial"/>
          <w:vertAlign w:val="superscript"/>
          <w:lang w:val="es-ES"/>
        </w:rPr>
        <w:t>2</w:t>
      </w:r>
      <w:r>
        <w:rPr>
          <w:rStyle w:val="Titulo3Car"/>
          <w:rFonts w:ascii="Arial" w:hAnsi="Arial" w:cs="Arial"/>
          <w:lang w:val="es-ES"/>
        </w:rPr>
        <w:t xml:space="preserve">, Ing. </w:t>
      </w:r>
      <w:proofErr w:type="spellStart"/>
      <w:r>
        <w:rPr>
          <w:rStyle w:val="Titulo3Car"/>
          <w:rFonts w:ascii="Arial" w:hAnsi="Arial" w:cs="Arial"/>
          <w:lang w:val="es-ES"/>
        </w:rPr>
        <w:t>Licet</w:t>
      </w:r>
      <w:proofErr w:type="spellEnd"/>
      <w:r>
        <w:rPr>
          <w:rStyle w:val="Titulo3Car"/>
          <w:rFonts w:ascii="Arial" w:hAnsi="Arial" w:cs="Arial"/>
          <w:lang w:val="es-ES"/>
        </w:rPr>
        <w:t xml:space="preserve"> Castro Caraballo</w:t>
      </w:r>
      <w:r w:rsidR="00C94982">
        <w:rPr>
          <w:rStyle w:val="Titulo3Car"/>
          <w:rFonts w:ascii="Arial" w:hAnsi="Arial" w:cs="Arial"/>
          <w:lang w:val="es-ES"/>
        </w:rPr>
        <w:t xml:space="preserve"> </w:t>
      </w:r>
      <w:r w:rsidR="00C94982">
        <w:rPr>
          <w:rStyle w:val="Titulo3Car"/>
          <w:rFonts w:ascii="Arial" w:hAnsi="Arial" w:cs="Arial"/>
          <w:vertAlign w:val="superscript"/>
          <w:lang w:val="es-ES"/>
        </w:rPr>
        <w:t>3</w:t>
      </w:r>
      <w:r w:rsidR="00C94982">
        <w:rPr>
          <w:rStyle w:val="Titulo3Car"/>
          <w:rFonts w:ascii="Arial" w:hAnsi="Arial" w:cs="Arial"/>
          <w:lang w:val="es-ES"/>
        </w:rPr>
        <w:t>.</w:t>
      </w:r>
    </w:p>
    <w:p w:rsidR="00287642" w:rsidRDefault="00287642" w:rsidP="00B40099">
      <w:pPr>
        <w:pStyle w:val="Titulo3"/>
        <w:jc w:val="both"/>
        <w:rPr>
          <w:rStyle w:val="Titulo3Car"/>
          <w:rFonts w:ascii="Arial" w:hAnsi="Arial" w:cs="Arial"/>
          <w:lang w:val="es-ES"/>
        </w:rPr>
      </w:pPr>
    </w:p>
    <w:p w:rsidR="00287642" w:rsidRPr="00287642" w:rsidRDefault="00287642" w:rsidP="00B40099">
      <w:pPr>
        <w:pStyle w:val="Titulo3"/>
        <w:jc w:val="both"/>
        <w:rPr>
          <w:rStyle w:val="Titulo3Car"/>
          <w:rFonts w:ascii="Arial" w:hAnsi="Arial" w:cs="Arial"/>
          <w:lang w:val="es-ES"/>
        </w:rPr>
      </w:pPr>
      <w:r>
        <w:rPr>
          <w:rStyle w:val="Titulo3Car"/>
          <w:rFonts w:ascii="Arial" w:hAnsi="Arial" w:cs="Arial"/>
          <w:vertAlign w:val="superscript"/>
          <w:lang w:val="es-ES"/>
        </w:rPr>
        <w:t>1</w:t>
      </w:r>
      <w:r>
        <w:rPr>
          <w:rStyle w:val="Titulo3Car"/>
          <w:rFonts w:ascii="Arial" w:hAnsi="Arial" w:cs="Arial"/>
          <w:lang w:val="es-ES"/>
        </w:rPr>
        <w:t xml:space="preserve">Delegación Provincial de la Agricultura en Guantánamo, Cuba, </w:t>
      </w:r>
      <w:hyperlink r:id="rId8" w:history="1">
        <w:r w:rsidRPr="00F55406">
          <w:rPr>
            <w:rStyle w:val="Hipervnculo"/>
            <w:rFonts w:ascii="Arial" w:hAnsi="Arial" w:cs="Arial"/>
            <w:lang w:val="es-ES"/>
          </w:rPr>
          <w:t>esp-cv1@gtm.minag.gob.cu</w:t>
        </w:r>
      </w:hyperlink>
      <w:r w:rsidR="00651F3A">
        <w:rPr>
          <w:rStyle w:val="Titulo3Car"/>
          <w:rFonts w:ascii="Arial" w:hAnsi="Arial" w:cs="Arial"/>
          <w:lang w:val="es-ES"/>
        </w:rPr>
        <w:t xml:space="preserve"> .</w:t>
      </w:r>
      <w:r>
        <w:rPr>
          <w:rStyle w:val="Titulo3Car"/>
          <w:rFonts w:ascii="Arial" w:hAnsi="Arial" w:cs="Arial"/>
          <w:vertAlign w:val="superscript"/>
          <w:lang w:val="es-ES"/>
        </w:rPr>
        <w:t>2</w:t>
      </w:r>
      <w:r w:rsidR="00C94982">
        <w:rPr>
          <w:rFonts w:ascii="Arial" w:eastAsia="Calibri" w:hAnsi="Arial" w:cs="Arial"/>
          <w:vertAlign w:val="superscript"/>
          <w:lang w:eastAsia="en-US"/>
        </w:rPr>
        <w:t xml:space="preserve"> </w:t>
      </w:r>
      <w:r w:rsidR="00C94982">
        <w:rPr>
          <w:rFonts w:ascii="Arial" w:eastAsia="Calibri" w:hAnsi="Arial" w:cs="Arial"/>
          <w:lang w:eastAsia="en-US"/>
        </w:rPr>
        <w:t>U</w:t>
      </w:r>
      <w:r w:rsidR="00C94982" w:rsidRPr="00257F96">
        <w:rPr>
          <w:rFonts w:ascii="Arial" w:eastAsia="Calibri" w:hAnsi="Arial" w:cs="Arial"/>
          <w:lang w:eastAsia="en-US"/>
        </w:rPr>
        <w:t>niversidad</w:t>
      </w:r>
      <w:r w:rsidR="00C94982">
        <w:rPr>
          <w:rFonts w:ascii="Arial" w:eastAsia="Calibri" w:hAnsi="Arial" w:cs="Arial"/>
          <w:lang w:eastAsia="en-US"/>
        </w:rPr>
        <w:t xml:space="preserve"> de Holguín, Cuba, </w:t>
      </w:r>
      <w:hyperlink r:id="rId9" w:history="1">
        <w:r w:rsidR="00651F3A" w:rsidRPr="00DB4FEE">
          <w:rPr>
            <w:rStyle w:val="Hipervnculo"/>
            <w:rFonts w:ascii="Arial" w:eastAsia="Calibri" w:hAnsi="Arial" w:cs="Arial"/>
            <w:lang w:eastAsia="en-US"/>
          </w:rPr>
          <w:t>rnunez@uho.edu.cu</w:t>
        </w:r>
      </w:hyperlink>
      <w:r w:rsidR="006C42BB">
        <w:rPr>
          <w:rStyle w:val="Hipervnculo"/>
          <w:rFonts w:ascii="Arial" w:eastAsia="Calibri" w:hAnsi="Arial" w:cs="Arial"/>
          <w:lang w:eastAsia="en-US"/>
        </w:rPr>
        <w:t>.</w:t>
      </w:r>
      <w:r w:rsidR="006C42BB" w:rsidRPr="006C42BB">
        <w:rPr>
          <w:rStyle w:val="Hipervnculo"/>
          <w:rFonts w:ascii="Arial" w:eastAsia="Calibri" w:hAnsi="Arial" w:cs="Arial"/>
          <w:u w:val="none"/>
          <w:lang w:eastAsia="en-US"/>
        </w:rPr>
        <w:t xml:space="preserve"> </w:t>
      </w:r>
      <w:r w:rsidR="006C42BB" w:rsidRPr="006C42BB">
        <w:rPr>
          <w:rStyle w:val="Hipervnculo"/>
          <w:rFonts w:ascii="Arial" w:eastAsia="Calibri" w:hAnsi="Arial" w:cs="Arial"/>
          <w:color w:val="auto"/>
          <w:u w:val="none"/>
          <w:vertAlign w:val="superscript"/>
          <w:lang w:eastAsia="en-US"/>
        </w:rPr>
        <w:t>3</w:t>
      </w:r>
      <w:r w:rsidR="006C42BB" w:rsidRPr="006C42BB">
        <w:rPr>
          <w:rStyle w:val="Titulo3Car"/>
          <w:rFonts w:ascii="Arial" w:hAnsi="Arial" w:cs="Arial"/>
          <w:lang w:val="es-ES"/>
        </w:rPr>
        <w:t>I</w:t>
      </w:r>
      <w:r w:rsidR="006C42BB">
        <w:rPr>
          <w:rStyle w:val="Titulo3Car"/>
          <w:rFonts w:ascii="Arial" w:hAnsi="Arial" w:cs="Arial"/>
          <w:lang w:val="es-ES"/>
        </w:rPr>
        <w:t xml:space="preserve">nstituto de Investigaciones de Ingeniería Agrícola, Cuba, </w:t>
      </w:r>
      <w:hyperlink r:id="rId10" w:history="1">
        <w:r w:rsidR="006C42BB" w:rsidRPr="00F55406">
          <w:rPr>
            <w:rStyle w:val="Hipervnculo"/>
            <w:rFonts w:ascii="Arial" w:hAnsi="Arial" w:cs="Arial"/>
            <w:lang w:val="es-ES"/>
          </w:rPr>
          <w:t>iagric@gtm.minag.gob.cu</w:t>
        </w:r>
      </w:hyperlink>
    </w:p>
    <w:p w:rsidR="00651F3A" w:rsidRDefault="00651F3A" w:rsidP="00B40099">
      <w:pPr>
        <w:jc w:val="both"/>
        <w:rPr>
          <w:rStyle w:val="Titulo4Car"/>
          <w:rFonts w:ascii="Arial" w:hAnsi="Arial" w:cs="Arial"/>
        </w:rPr>
      </w:pPr>
    </w:p>
    <w:p w:rsidR="00B40099" w:rsidRPr="0057622B" w:rsidRDefault="00B40099" w:rsidP="00500D39">
      <w:pPr>
        <w:spacing w:after="240"/>
        <w:jc w:val="both"/>
        <w:rPr>
          <w:rFonts w:ascii="Arial" w:hAnsi="Arial" w:cs="Arial"/>
          <w:sz w:val="20"/>
          <w:szCs w:val="20"/>
        </w:rPr>
      </w:pPr>
      <w:r w:rsidRPr="0057622B">
        <w:rPr>
          <w:rStyle w:val="Titulo4Car"/>
          <w:rFonts w:ascii="Arial" w:hAnsi="Arial" w:cs="Arial"/>
          <w:caps w:val="0"/>
        </w:rPr>
        <w:t>RESUMEN</w:t>
      </w:r>
    </w:p>
    <w:p w:rsidR="00287642" w:rsidRDefault="00287642" w:rsidP="00500D39">
      <w:pPr>
        <w:spacing w:after="240"/>
        <w:jc w:val="both"/>
        <w:rPr>
          <w:rFonts w:ascii="Arial" w:hAnsi="Arial" w:cs="Arial"/>
          <w:sz w:val="20"/>
          <w:szCs w:val="20"/>
        </w:rPr>
      </w:pPr>
      <w:r w:rsidRPr="00287642">
        <w:rPr>
          <w:rFonts w:ascii="Arial" w:hAnsi="Arial" w:cs="Arial"/>
          <w:sz w:val="20"/>
          <w:szCs w:val="20"/>
        </w:rPr>
        <w:t xml:space="preserve">El cultivo del maíz en Cuba es de vital importancia en la sustitución de importaciones, con un plan para el balance en el año de 133000 t; la provincia Guantánamo, aunque no es una gran productora, en los últimos años incrementó las entregas hasta las 4000 t, con un rendimiento medio de 1,5 t·ha-1, de las cuales el Valle de Caujerí aporta 1050 t. Se determinó como problema que no se han obtenido los rendimientos esperados para el cultivo del maíz después de la introducción de la maquinaria del Programa Más Alimentos, debido a que se mantuvo el marco de plantación entre hileras de 0,90 m y solo se modificó la distancia entre plantas. El objetivo de este trabajo es evaluar la tecnología mecanizada para el cultivo del maíz con el uso de la sembradora-fertilizadora Jumil y la cosechadora de granos JM 390 en la Cooperativa de Producción Agropecuaria “Solidaridad con Angola” del Valle de Caujerí, Guantánamo, Cuba, en el período 2017-2018. Se sembró la variedad P 79-28 (semilla registrada) con una germinación del 97%, empleando un marco de plantación de 0,70 x 0,20 m, para una densidad de siembra de 71428 plantas·ha-1 (cinco semillas·m-1 lineal), y resiembra de plántulas donde hubo fallas. Se fraccionó la dosificación nutricional según los requerimientos del cultivo, incluyendo </w:t>
      </w:r>
      <w:proofErr w:type="spellStart"/>
      <w:r w:rsidRPr="00287642">
        <w:rPr>
          <w:rFonts w:ascii="Arial" w:hAnsi="Arial" w:cs="Arial"/>
          <w:sz w:val="20"/>
          <w:szCs w:val="20"/>
        </w:rPr>
        <w:t>bioestimulantes</w:t>
      </w:r>
      <w:proofErr w:type="spellEnd"/>
      <w:r w:rsidRPr="00287642">
        <w:rPr>
          <w:rFonts w:ascii="Arial" w:hAnsi="Arial" w:cs="Arial"/>
          <w:sz w:val="20"/>
          <w:szCs w:val="20"/>
        </w:rPr>
        <w:t xml:space="preserve"> de forma </w:t>
      </w:r>
      <w:proofErr w:type="spellStart"/>
      <w:r w:rsidRPr="00287642">
        <w:rPr>
          <w:rFonts w:ascii="Arial" w:hAnsi="Arial" w:cs="Arial"/>
          <w:sz w:val="20"/>
          <w:szCs w:val="20"/>
        </w:rPr>
        <w:t>semi</w:t>
      </w:r>
      <w:proofErr w:type="spellEnd"/>
      <w:r w:rsidRPr="00287642">
        <w:rPr>
          <w:rFonts w:ascii="Arial" w:hAnsi="Arial" w:cs="Arial"/>
          <w:sz w:val="20"/>
          <w:szCs w:val="20"/>
        </w:rPr>
        <w:t xml:space="preserve">-mecanizada. Se obtuvo un rendimiento de 4 t·ha-1, con una utilidad económica de $17658,03. Generalizando esta nueva tecnología de siembra, la provincia Guantánamo lograría cumplir el 90% del encargo estatal. </w:t>
      </w:r>
    </w:p>
    <w:p w:rsidR="00287642" w:rsidRPr="00287642" w:rsidRDefault="00287642" w:rsidP="00500D39">
      <w:pPr>
        <w:spacing w:after="240"/>
        <w:jc w:val="both"/>
        <w:rPr>
          <w:rFonts w:ascii="Arial" w:hAnsi="Arial" w:cs="Arial"/>
          <w:sz w:val="20"/>
          <w:szCs w:val="20"/>
        </w:rPr>
      </w:pPr>
      <w:r w:rsidRPr="00500D39">
        <w:rPr>
          <w:rFonts w:ascii="Arial" w:hAnsi="Arial" w:cs="Arial"/>
          <w:b/>
          <w:sz w:val="20"/>
          <w:szCs w:val="20"/>
        </w:rPr>
        <w:t>Palabras claves:</w:t>
      </w:r>
      <w:r w:rsidRPr="00287642">
        <w:rPr>
          <w:rFonts w:ascii="Arial" w:hAnsi="Arial" w:cs="Arial"/>
          <w:sz w:val="20"/>
          <w:szCs w:val="20"/>
        </w:rPr>
        <w:t xml:space="preserve"> siembra</w:t>
      </w:r>
      <w:r w:rsidR="00651F3A">
        <w:rPr>
          <w:rFonts w:ascii="Arial" w:hAnsi="Arial" w:cs="Arial"/>
          <w:sz w:val="20"/>
          <w:szCs w:val="20"/>
        </w:rPr>
        <w:t>;</w:t>
      </w:r>
      <w:r w:rsidRPr="00287642">
        <w:rPr>
          <w:rFonts w:ascii="Arial" w:hAnsi="Arial" w:cs="Arial"/>
          <w:sz w:val="20"/>
          <w:szCs w:val="20"/>
        </w:rPr>
        <w:t xml:space="preserve"> cosecha</w:t>
      </w:r>
      <w:r w:rsidR="00651F3A">
        <w:rPr>
          <w:rFonts w:ascii="Arial" w:hAnsi="Arial" w:cs="Arial"/>
          <w:sz w:val="20"/>
          <w:szCs w:val="20"/>
        </w:rPr>
        <w:t>; rendimiento;</w:t>
      </w:r>
      <w:r w:rsidRPr="00287642">
        <w:rPr>
          <w:rFonts w:ascii="Arial" w:hAnsi="Arial" w:cs="Arial"/>
          <w:sz w:val="20"/>
          <w:szCs w:val="20"/>
        </w:rPr>
        <w:t xml:space="preserve"> eficiencia económica</w:t>
      </w:r>
      <w:r w:rsidR="00651F3A">
        <w:rPr>
          <w:rFonts w:ascii="Arial" w:hAnsi="Arial" w:cs="Arial"/>
          <w:sz w:val="20"/>
          <w:szCs w:val="20"/>
        </w:rPr>
        <w:t>.</w:t>
      </w:r>
      <w:r w:rsidRPr="00287642">
        <w:rPr>
          <w:rFonts w:ascii="Arial" w:hAnsi="Arial" w:cs="Arial"/>
          <w:sz w:val="20"/>
          <w:szCs w:val="20"/>
        </w:rPr>
        <w:t xml:space="preserve">  </w:t>
      </w:r>
    </w:p>
    <w:p w:rsidR="00B40099" w:rsidRPr="0057622B" w:rsidRDefault="00B40099" w:rsidP="00500D39">
      <w:pPr>
        <w:spacing w:after="240"/>
        <w:jc w:val="both"/>
        <w:rPr>
          <w:rFonts w:ascii="Arial" w:hAnsi="Arial" w:cs="Arial"/>
          <w:b/>
          <w:sz w:val="20"/>
          <w:lang w:val="en-US" w:eastAsia="es-ES"/>
        </w:rPr>
      </w:pPr>
      <w:r w:rsidRPr="0057622B">
        <w:rPr>
          <w:rFonts w:ascii="Arial" w:hAnsi="Arial" w:cs="Arial"/>
          <w:b/>
          <w:sz w:val="20"/>
          <w:lang w:val="en-US" w:eastAsia="es-ES"/>
        </w:rPr>
        <w:t>ABSTRACT</w:t>
      </w:r>
    </w:p>
    <w:p w:rsidR="00B71928" w:rsidRPr="00C94982" w:rsidRDefault="00B71928" w:rsidP="00B71928">
      <w:pPr>
        <w:autoSpaceDE w:val="0"/>
        <w:autoSpaceDN w:val="0"/>
        <w:adjustRightInd w:val="0"/>
        <w:ind w:hanging="11"/>
        <w:jc w:val="both"/>
        <w:rPr>
          <w:rFonts w:ascii="Arial" w:hAnsi="Arial" w:cs="Arial"/>
          <w:color w:val="000000"/>
          <w:sz w:val="20"/>
          <w:szCs w:val="20"/>
          <w:lang w:val="en-CA"/>
        </w:rPr>
      </w:pPr>
      <w:r w:rsidRPr="00C94982">
        <w:rPr>
          <w:rFonts w:ascii="Arial" w:hAnsi="Arial" w:cs="Arial"/>
          <w:color w:val="000000"/>
          <w:sz w:val="20"/>
          <w:szCs w:val="20"/>
          <w:lang w:val="en-CA"/>
        </w:rPr>
        <w:t xml:space="preserve">The cultivation of the corn in Cuba is of vital importance in the import substitution with a plan for the balance in the year of 133000 t; The province Guantánamo, although she is not a great producer, of late years incremented the deliveries to 4000 t, with an average return of 1,5 the t is 1, the ones that </w:t>
      </w:r>
      <w:proofErr w:type="spellStart"/>
      <w:r w:rsidRPr="00C94982">
        <w:rPr>
          <w:rFonts w:ascii="Arial" w:hAnsi="Arial" w:cs="Arial"/>
          <w:color w:val="000000"/>
          <w:sz w:val="20"/>
          <w:szCs w:val="20"/>
          <w:lang w:val="en-CA"/>
        </w:rPr>
        <w:t>Caujerí's</w:t>
      </w:r>
      <w:proofErr w:type="spellEnd"/>
      <w:r w:rsidRPr="00C94982">
        <w:rPr>
          <w:rFonts w:ascii="Arial" w:hAnsi="Arial" w:cs="Arial"/>
          <w:color w:val="000000"/>
          <w:sz w:val="20"/>
          <w:szCs w:val="20"/>
          <w:lang w:val="en-CA"/>
        </w:rPr>
        <w:t xml:space="preserve"> Valley contributes 1050 of t. Determined him like problem that More Foodstuff have not gotten the expected returns for cultivation from the corn after the introduction of the machinery of the Program themselves, because the frame of plantation between rows of 0,90 maintained m itself and only the distance between plants got modified. The present work aims at demonstrating the results of the technology mechanized in the cultivation of the corn with the sower's use </w:t>
      </w:r>
      <w:proofErr w:type="spellStart"/>
      <w:r w:rsidRPr="00C94982">
        <w:rPr>
          <w:rFonts w:ascii="Arial" w:hAnsi="Arial" w:cs="Arial"/>
          <w:color w:val="000000"/>
          <w:sz w:val="20"/>
          <w:szCs w:val="20"/>
          <w:lang w:val="en-CA"/>
        </w:rPr>
        <w:t>fertilizadora</w:t>
      </w:r>
      <w:proofErr w:type="spellEnd"/>
      <w:r w:rsidRPr="00C94982">
        <w:rPr>
          <w:rFonts w:ascii="Arial" w:hAnsi="Arial" w:cs="Arial"/>
          <w:color w:val="000000"/>
          <w:sz w:val="20"/>
          <w:szCs w:val="20"/>
          <w:lang w:val="en-CA"/>
        </w:rPr>
        <w:t xml:space="preserve"> </w:t>
      </w:r>
      <w:proofErr w:type="spellStart"/>
      <w:r w:rsidRPr="00C94982">
        <w:rPr>
          <w:rFonts w:ascii="Arial" w:hAnsi="Arial" w:cs="Arial"/>
          <w:color w:val="000000"/>
          <w:sz w:val="20"/>
          <w:szCs w:val="20"/>
          <w:lang w:val="en-CA"/>
        </w:rPr>
        <w:t>Jumil</w:t>
      </w:r>
      <w:proofErr w:type="spellEnd"/>
      <w:r w:rsidRPr="00C94982">
        <w:rPr>
          <w:rFonts w:ascii="Arial" w:hAnsi="Arial" w:cs="Arial"/>
          <w:color w:val="000000"/>
          <w:sz w:val="20"/>
          <w:szCs w:val="20"/>
          <w:lang w:val="en-CA"/>
        </w:rPr>
        <w:t xml:space="preserve"> and the harvester of grains JM 390 in the Agricultural Worker's Cooperative </w:t>
      </w:r>
      <w:proofErr w:type="spellStart"/>
      <w:r w:rsidRPr="00C94982">
        <w:rPr>
          <w:rFonts w:ascii="Arial" w:hAnsi="Arial" w:cs="Arial"/>
          <w:color w:val="000000"/>
          <w:sz w:val="20"/>
          <w:szCs w:val="20"/>
          <w:lang w:val="en-CA"/>
        </w:rPr>
        <w:t>Solidaridad</w:t>
      </w:r>
      <w:proofErr w:type="spellEnd"/>
      <w:r w:rsidRPr="00C94982">
        <w:rPr>
          <w:rFonts w:ascii="Arial" w:hAnsi="Arial" w:cs="Arial"/>
          <w:color w:val="000000"/>
          <w:sz w:val="20"/>
          <w:szCs w:val="20"/>
          <w:lang w:val="en-CA"/>
        </w:rPr>
        <w:t xml:space="preserve"> with Angola 2017-2018. Se sowed of the Valley of </w:t>
      </w:r>
      <w:proofErr w:type="spellStart"/>
      <w:r w:rsidRPr="00C94982">
        <w:rPr>
          <w:rFonts w:ascii="Arial" w:hAnsi="Arial" w:cs="Arial"/>
          <w:color w:val="000000"/>
          <w:sz w:val="20"/>
          <w:szCs w:val="20"/>
          <w:lang w:val="en-CA"/>
        </w:rPr>
        <w:t>Caujerí</w:t>
      </w:r>
      <w:proofErr w:type="spellEnd"/>
      <w:r w:rsidRPr="00C94982">
        <w:rPr>
          <w:rFonts w:ascii="Arial" w:hAnsi="Arial" w:cs="Arial"/>
          <w:color w:val="000000"/>
          <w:sz w:val="20"/>
          <w:szCs w:val="20"/>
          <w:lang w:val="en-CA"/>
        </w:rPr>
        <w:t xml:space="preserve">, Guantánamo, Cuba, in the period variety P 79-28 (registered seed ) with the 97 %'s germination, using one of 0,70 frames of plantation x 0,20 the m, for a density of planting of 71428 plants has 1 (five seeds m 1 linear), and replanting of </w:t>
      </w:r>
      <w:proofErr w:type="spellStart"/>
      <w:r w:rsidRPr="00C94982">
        <w:rPr>
          <w:rFonts w:ascii="Arial" w:hAnsi="Arial" w:cs="Arial"/>
          <w:color w:val="000000"/>
          <w:sz w:val="20"/>
          <w:szCs w:val="20"/>
          <w:lang w:val="en-CA"/>
        </w:rPr>
        <w:t>Plantelets</w:t>
      </w:r>
      <w:proofErr w:type="spellEnd"/>
      <w:r w:rsidRPr="00C94982">
        <w:rPr>
          <w:rFonts w:ascii="Arial" w:hAnsi="Arial" w:cs="Arial"/>
          <w:color w:val="000000"/>
          <w:sz w:val="20"/>
          <w:szCs w:val="20"/>
          <w:lang w:val="en-CA"/>
        </w:rPr>
        <w:t xml:space="preserve"> where there were faults. Nutrition according to the requests of cultivation, including </w:t>
      </w:r>
      <w:proofErr w:type="spellStart"/>
      <w:r w:rsidRPr="00C94982">
        <w:rPr>
          <w:rFonts w:ascii="Arial" w:hAnsi="Arial" w:cs="Arial"/>
          <w:color w:val="000000"/>
          <w:sz w:val="20"/>
          <w:szCs w:val="20"/>
          <w:lang w:val="en-CA"/>
        </w:rPr>
        <w:t>bioestimulante</w:t>
      </w:r>
      <w:proofErr w:type="spellEnd"/>
      <w:r w:rsidRPr="00C94982">
        <w:rPr>
          <w:rFonts w:ascii="Arial" w:hAnsi="Arial" w:cs="Arial"/>
          <w:color w:val="000000"/>
          <w:sz w:val="20"/>
          <w:szCs w:val="20"/>
          <w:lang w:val="en-CA"/>
        </w:rPr>
        <w:t xml:space="preserve"> of semi-mechanized form fractioned the </w:t>
      </w:r>
      <w:proofErr w:type="spellStart"/>
      <w:r w:rsidRPr="00C94982">
        <w:rPr>
          <w:rFonts w:ascii="Arial" w:hAnsi="Arial" w:cs="Arial"/>
          <w:color w:val="000000"/>
          <w:sz w:val="20"/>
          <w:szCs w:val="20"/>
          <w:lang w:val="en-CA"/>
        </w:rPr>
        <w:t>dosification</w:t>
      </w:r>
      <w:proofErr w:type="spellEnd"/>
      <w:r w:rsidRPr="00C94982">
        <w:rPr>
          <w:rFonts w:ascii="Arial" w:hAnsi="Arial" w:cs="Arial"/>
          <w:color w:val="000000"/>
          <w:sz w:val="20"/>
          <w:szCs w:val="20"/>
          <w:lang w:val="en-CA"/>
        </w:rPr>
        <w:t xml:space="preserve"> itself. The t got a performance from 4 itself 1, with $17658,03's economic profit </w:t>
      </w:r>
      <w:proofErr w:type="gramStart"/>
      <w:r w:rsidRPr="00C94982">
        <w:rPr>
          <w:rFonts w:ascii="Arial" w:hAnsi="Arial" w:cs="Arial"/>
          <w:color w:val="000000"/>
          <w:sz w:val="20"/>
          <w:szCs w:val="20"/>
          <w:lang w:val="en-CA"/>
        </w:rPr>
        <w:t>is .</w:t>
      </w:r>
      <w:proofErr w:type="gramEnd"/>
      <w:r w:rsidRPr="00C94982">
        <w:rPr>
          <w:rFonts w:ascii="Arial" w:hAnsi="Arial" w:cs="Arial"/>
          <w:color w:val="000000"/>
          <w:sz w:val="20"/>
          <w:szCs w:val="20"/>
          <w:lang w:val="en-CA"/>
        </w:rPr>
        <w:t xml:space="preserve"> Generalizing this new technology of planting, the province Guantánamo would manage to obey 90 % of the state-owned assignment. </w:t>
      </w:r>
    </w:p>
    <w:p w:rsidR="00CF75D6" w:rsidRDefault="00CF75D6" w:rsidP="005B03C5">
      <w:pPr>
        <w:pStyle w:val="Titulo5"/>
        <w:rPr>
          <w:rFonts w:ascii="Arial" w:hAnsi="Arial" w:cs="Arial"/>
          <w:b/>
          <w:lang w:val="en-US"/>
        </w:rPr>
      </w:pPr>
    </w:p>
    <w:p w:rsidR="000E26C8" w:rsidRPr="005B03C5" w:rsidRDefault="00500D39" w:rsidP="005B03C5">
      <w:pPr>
        <w:pStyle w:val="Titulo5"/>
        <w:rPr>
          <w:rFonts w:ascii="Arial" w:hAnsi="Arial" w:cs="Arial"/>
          <w:lang w:val="en-US"/>
        </w:rPr>
      </w:pPr>
      <w:r w:rsidRPr="00A83CDC">
        <w:rPr>
          <w:rFonts w:ascii="Arial" w:hAnsi="Arial" w:cs="Arial"/>
          <w:b/>
          <w:lang w:val="en-US"/>
        </w:rPr>
        <w:t>Keywords</w:t>
      </w:r>
      <w:r w:rsidR="00B71928" w:rsidRPr="00A83CDC">
        <w:rPr>
          <w:rFonts w:ascii="Arial" w:hAnsi="Arial" w:cs="Arial"/>
          <w:b/>
          <w:lang w:val="en-US"/>
        </w:rPr>
        <w:t>:</w:t>
      </w:r>
      <w:r w:rsidR="00B71928">
        <w:rPr>
          <w:rFonts w:ascii="Arial" w:hAnsi="Arial" w:cs="Arial"/>
          <w:b/>
          <w:lang w:val="en-US"/>
        </w:rPr>
        <w:t xml:space="preserve"> </w:t>
      </w:r>
      <w:r w:rsidR="00FF0281" w:rsidRPr="006250C3">
        <w:rPr>
          <w:rFonts w:ascii="Arial" w:hAnsi="Arial" w:cs="Arial"/>
          <w:lang w:val="en-US"/>
        </w:rPr>
        <w:t>sow</w:t>
      </w:r>
      <w:r w:rsidR="006250C3">
        <w:rPr>
          <w:rFonts w:ascii="Arial" w:hAnsi="Arial" w:cs="Arial"/>
          <w:lang w:val="en-US"/>
        </w:rPr>
        <w:t>ing</w:t>
      </w:r>
      <w:r w:rsidR="00651F3A">
        <w:rPr>
          <w:rFonts w:ascii="Arial" w:hAnsi="Arial" w:cs="Arial"/>
          <w:lang w:val="en-US"/>
        </w:rPr>
        <w:t>;</w:t>
      </w:r>
      <w:r w:rsidR="00E828E0">
        <w:rPr>
          <w:rFonts w:ascii="Arial" w:hAnsi="Arial" w:cs="Arial"/>
          <w:lang w:val="en-US"/>
        </w:rPr>
        <w:t xml:space="preserve"> harvest</w:t>
      </w:r>
      <w:r w:rsidR="00651F3A">
        <w:rPr>
          <w:rFonts w:ascii="Arial" w:hAnsi="Arial" w:cs="Arial"/>
          <w:lang w:val="en-US"/>
        </w:rPr>
        <w:t>;</w:t>
      </w:r>
      <w:r w:rsidR="00E828E0">
        <w:rPr>
          <w:rFonts w:ascii="Arial" w:hAnsi="Arial" w:cs="Arial"/>
          <w:lang w:val="en-US"/>
        </w:rPr>
        <w:t xml:space="preserve"> </w:t>
      </w:r>
      <w:r w:rsidR="00651F3A">
        <w:rPr>
          <w:rFonts w:ascii="Arial" w:hAnsi="Arial" w:cs="Arial"/>
          <w:lang w:val="en-US"/>
        </w:rPr>
        <w:t>performance;</w:t>
      </w:r>
      <w:r w:rsidR="0059465C">
        <w:rPr>
          <w:rFonts w:ascii="Arial" w:hAnsi="Arial" w:cs="Arial"/>
          <w:lang w:val="en-US"/>
        </w:rPr>
        <w:t xml:space="preserve"> </w:t>
      </w:r>
      <w:proofErr w:type="spellStart"/>
      <w:r w:rsidR="0059465C">
        <w:rPr>
          <w:rFonts w:ascii="Arial" w:hAnsi="Arial" w:cs="Arial"/>
          <w:lang w:val="en-US"/>
        </w:rPr>
        <w:t>economica</w:t>
      </w:r>
      <w:proofErr w:type="spellEnd"/>
      <w:r w:rsidR="0059465C">
        <w:rPr>
          <w:rFonts w:ascii="Arial" w:hAnsi="Arial" w:cs="Arial"/>
          <w:lang w:val="en-US"/>
        </w:rPr>
        <w:t xml:space="preserve"> efficiency</w:t>
      </w:r>
      <w:r w:rsidR="00651F3A">
        <w:rPr>
          <w:rFonts w:ascii="Arial" w:hAnsi="Arial" w:cs="Arial"/>
          <w:lang w:val="en-US"/>
        </w:rPr>
        <w:t>.</w:t>
      </w:r>
      <w:r w:rsidR="00511F93" w:rsidRPr="00B71928">
        <w:rPr>
          <w:rFonts w:ascii="Arial" w:hAnsi="Arial" w:cs="Arial"/>
        </w:rPr>
        <w:fldChar w:fldCharType="begin"/>
      </w:r>
      <w:r w:rsidR="00511F93" w:rsidRPr="00C94982">
        <w:rPr>
          <w:rFonts w:ascii="Arial" w:hAnsi="Arial" w:cs="Arial"/>
          <w:lang w:val="en-CA"/>
        </w:rPr>
        <w:instrText xml:space="preserve"> ADDIN EN.REFLIST </w:instrText>
      </w:r>
      <w:r w:rsidR="00511F93" w:rsidRPr="00B71928">
        <w:rPr>
          <w:rFonts w:ascii="Arial" w:hAnsi="Arial" w:cs="Arial"/>
        </w:rPr>
        <w:fldChar w:fldCharType="end"/>
      </w:r>
    </w:p>
    <w:sectPr w:rsidR="000E26C8" w:rsidRPr="005B03C5" w:rsidSect="00FD0F04">
      <w:headerReference w:type="default" r:id="rId11"/>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B18" w:rsidRDefault="00317B18" w:rsidP="00665207">
      <w:r>
        <w:separator/>
      </w:r>
    </w:p>
  </w:endnote>
  <w:endnote w:type="continuationSeparator" w:id="0">
    <w:p w:rsidR="00317B18" w:rsidRDefault="00317B18"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B18" w:rsidRDefault="00317B18" w:rsidP="00665207">
      <w:r>
        <w:separator/>
      </w:r>
    </w:p>
  </w:footnote>
  <w:footnote w:type="continuationSeparator" w:id="0">
    <w:p w:rsidR="00317B18" w:rsidRDefault="00317B18" w:rsidP="006652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207" w:rsidRDefault="00665207">
    <w:pPr>
      <w:pStyle w:val="Encabezado"/>
    </w:pPr>
    <w:r>
      <w:rPr>
        <w:rStyle w:val="Ttulo1Car"/>
        <w:rFonts w:ascii="Arial" w:eastAsia="Batang" w:hAnsi="Arial" w:cs="Arial"/>
        <w:b w:val="0"/>
        <w:noProof/>
        <w:lang w:val="en-US" w:eastAsia="en-US"/>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15:restartNumberingAfterBreak="0">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EB1BB3"/>
    <w:multiLevelType w:val="singleLevel"/>
    <w:tmpl w:val="319EC3F2"/>
    <w:lvl w:ilvl="0">
      <w:start w:val="1"/>
      <w:numFmt w:val="decimal"/>
      <w:lvlText w:val="%1."/>
      <w:lvlJc w:val="left"/>
      <w:pPr>
        <w:tabs>
          <w:tab w:val="num" w:pos="360"/>
        </w:tabs>
        <w:ind w:left="360" w:hanging="360"/>
      </w:pPr>
    </w:lvl>
  </w:abstractNum>
  <w:abstractNum w:abstractNumId="7" w15:restartNumberingAfterBreak="0">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807F8"/>
    <w:rsid w:val="000A3603"/>
    <w:rsid w:val="000E26C8"/>
    <w:rsid w:val="000F4E7C"/>
    <w:rsid w:val="001049A1"/>
    <w:rsid w:val="00141169"/>
    <w:rsid w:val="001A37FB"/>
    <w:rsid w:val="00201DBF"/>
    <w:rsid w:val="00242DE4"/>
    <w:rsid w:val="00265B51"/>
    <w:rsid w:val="00287642"/>
    <w:rsid w:val="002A22CD"/>
    <w:rsid w:val="002D0694"/>
    <w:rsid w:val="00317B18"/>
    <w:rsid w:val="00322C99"/>
    <w:rsid w:val="00327042"/>
    <w:rsid w:val="00333152"/>
    <w:rsid w:val="003C1CA7"/>
    <w:rsid w:val="003D02E5"/>
    <w:rsid w:val="00404176"/>
    <w:rsid w:val="00426196"/>
    <w:rsid w:val="00430236"/>
    <w:rsid w:val="00445574"/>
    <w:rsid w:val="00495BA2"/>
    <w:rsid w:val="004F64D0"/>
    <w:rsid w:val="00500D39"/>
    <w:rsid w:val="00511F93"/>
    <w:rsid w:val="00534A5E"/>
    <w:rsid w:val="005430D0"/>
    <w:rsid w:val="005467BA"/>
    <w:rsid w:val="005618FD"/>
    <w:rsid w:val="00565272"/>
    <w:rsid w:val="00571701"/>
    <w:rsid w:val="0057622B"/>
    <w:rsid w:val="0059465C"/>
    <w:rsid w:val="005B03C5"/>
    <w:rsid w:val="00623D63"/>
    <w:rsid w:val="006250C3"/>
    <w:rsid w:val="006453FA"/>
    <w:rsid w:val="00651F3A"/>
    <w:rsid w:val="00665207"/>
    <w:rsid w:val="00692C51"/>
    <w:rsid w:val="006C42BB"/>
    <w:rsid w:val="006C7F67"/>
    <w:rsid w:val="006D554E"/>
    <w:rsid w:val="00712B95"/>
    <w:rsid w:val="0073473A"/>
    <w:rsid w:val="0075459F"/>
    <w:rsid w:val="007718B8"/>
    <w:rsid w:val="007F71FD"/>
    <w:rsid w:val="00810AD1"/>
    <w:rsid w:val="00842861"/>
    <w:rsid w:val="00867416"/>
    <w:rsid w:val="0089080C"/>
    <w:rsid w:val="00960AFD"/>
    <w:rsid w:val="00964775"/>
    <w:rsid w:val="00991347"/>
    <w:rsid w:val="009B5830"/>
    <w:rsid w:val="009B5F2D"/>
    <w:rsid w:val="009C4DC5"/>
    <w:rsid w:val="009C5EE3"/>
    <w:rsid w:val="00A51A95"/>
    <w:rsid w:val="00AA2D8D"/>
    <w:rsid w:val="00AB2925"/>
    <w:rsid w:val="00AC4117"/>
    <w:rsid w:val="00AE7D64"/>
    <w:rsid w:val="00B043B0"/>
    <w:rsid w:val="00B40099"/>
    <w:rsid w:val="00B57400"/>
    <w:rsid w:val="00B71928"/>
    <w:rsid w:val="00B91ED8"/>
    <w:rsid w:val="00B93616"/>
    <w:rsid w:val="00BA22AC"/>
    <w:rsid w:val="00BC53D4"/>
    <w:rsid w:val="00C440C7"/>
    <w:rsid w:val="00C75318"/>
    <w:rsid w:val="00C84D9E"/>
    <w:rsid w:val="00C94982"/>
    <w:rsid w:val="00CB2059"/>
    <w:rsid w:val="00CB343D"/>
    <w:rsid w:val="00CE7481"/>
    <w:rsid w:val="00CF75D6"/>
    <w:rsid w:val="00D30CEC"/>
    <w:rsid w:val="00D41A8E"/>
    <w:rsid w:val="00D54A3B"/>
    <w:rsid w:val="00D91871"/>
    <w:rsid w:val="00DA626F"/>
    <w:rsid w:val="00DF4478"/>
    <w:rsid w:val="00E00ABE"/>
    <w:rsid w:val="00E1562A"/>
    <w:rsid w:val="00E24480"/>
    <w:rsid w:val="00E3109F"/>
    <w:rsid w:val="00E828E0"/>
    <w:rsid w:val="00EB3690"/>
    <w:rsid w:val="00EC2B9D"/>
    <w:rsid w:val="00EE6E25"/>
    <w:rsid w:val="00EF227F"/>
    <w:rsid w:val="00EF3508"/>
    <w:rsid w:val="00F06975"/>
    <w:rsid w:val="00F226F0"/>
    <w:rsid w:val="00F25C83"/>
    <w:rsid w:val="00F85B4F"/>
    <w:rsid w:val="00FD0F04"/>
    <w:rsid w:val="00FF02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p-cv1@gtm.minag.gob.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agric@gtm.minag.gob.cu" TargetMode="External"/><Relationship Id="rId4" Type="http://schemas.openxmlformats.org/officeDocument/2006/relationships/settings" Target="settings.xml"/><Relationship Id="rId9" Type="http://schemas.openxmlformats.org/officeDocument/2006/relationships/hyperlink" Target="mailto:rnunez@uh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F8CFF-8026-4D48-A2E1-829797BF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587</Words>
  <Characters>3349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Usuario de Windows</cp:lastModifiedBy>
  <cp:revision>12</cp:revision>
  <dcterms:created xsi:type="dcterms:W3CDTF">2019-01-23T16:34:00Z</dcterms:created>
  <dcterms:modified xsi:type="dcterms:W3CDTF">2019-01-23T17:05:00Z</dcterms:modified>
</cp:coreProperties>
</file>