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F98" w:rsidRPr="00F03F98" w:rsidRDefault="00F03F98" w:rsidP="00F03F98">
      <w:pPr>
        <w:spacing w:after="200" w:line="276" w:lineRule="auto"/>
        <w:jc w:val="both"/>
        <w:rPr>
          <w:rFonts w:ascii="Arial" w:eastAsia="Calibri" w:hAnsi="Arial" w:cs="Arial"/>
          <w:lang w:val="es-MX" w:eastAsia="en-US"/>
        </w:rPr>
      </w:pPr>
      <w:bookmarkStart w:id="0" w:name="_GoBack"/>
      <w:bookmarkEnd w:id="0"/>
      <w:r w:rsidRPr="00F03F98">
        <w:rPr>
          <w:rFonts w:ascii="Arial" w:eastAsia="Calibri" w:hAnsi="Arial" w:cs="Arial"/>
          <w:b/>
          <w:lang w:val="es-MX" w:eastAsia="en-US"/>
        </w:rPr>
        <w:t>Cosechadora de caña de azúcar sobre esteras Modelo CCA-5500.</w:t>
      </w:r>
      <w:r w:rsidRPr="00F03F98">
        <w:rPr>
          <w:rFonts w:ascii="Arial" w:eastAsia="Calibri" w:hAnsi="Arial" w:cs="Arial"/>
          <w:lang w:val="es-MX" w:eastAsia="en-US"/>
        </w:rPr>
        <w:t xml:space="preserve"> </w:t>
      </w:r>
    </w:p>
    <w:p w:rsidR="00F03F98" w:rsidRPr="00592719" w:rsidRDefault="00F03F98" w:rsidP="00F03F98">
      <w:pPr>
        <w:spacing w:after="200" w:line="276" w:lineRule="auto"/>
        <w:jc w:val="both"/>
        <w:rPr>
          <w:rFonts w:ascii="Arial" w:eastAsia="Calibri" w:hAnsi="Arial" w:cs="Arial"/>
          <w:sz w:val="20"/>
          <w:szCs w:val="20"/>
          <w:vertAlign w:val="superscript"/>
          <w:lang w:val="es-ES_tradnl" w:eastAsia="en-US"/>
        </w:rPr>
      </w:pPr>
      <w:r w:rsidRPr="0047083A">
        <w:rPr>
          <w:rFonts w:ascii="Arial" w:eastAsia="Calibri" w:hAnsi="Arial" w:cs="Arial"/>
          <w:sz w:val="20"/>
          <w:szCs w:val="20"/>
          <w:lang w:val="es-MX" w:eastAsia="en-US"/>
        </w:rPr>
        <w:t>M</w:t>
      </w:r>
      <w:r>
        <w:rPr>
          <w:rFonts w:ascii="Arial" w:eastAsia="Calibri" w:hAnsi="Arial" w:cs="Arial"/>
          <w:sz w:val="20"/>
          <w:szCs w:val="20"/>
          <w:lang w:val="es-MX" w:eastAsia="en-US"/>
        </w:rPr>
        <w:t>s.C</w:t>
      </w:r>
      <w:r w:rsidRPr="0047083A">
        <w:rPr>
          <w:rFonts w:ascii="Arial" w:eastAsia="Calibri" w:hAnsi="Arial" w:cs="Arial"/>
          <w:sz w:val="20"/>
          <w:szCs w:val="20"/>
          <w:lang w:val="es-MX" w:eastAsia="en-US"/>
        </w:rPr>
        <w:t xml:space="preserve">. </w:t>
      </w:r>
      <w:r>
        <w:rPr>
          <w:rFonts w:ascii="Arial" w:eastAsia="Calibri" w:hAnsi="Arial" w:cs="Arial"/>
          <w:sz w:val="20"/>
          <w:szCs w:val="20"/>
          <w:lang w:val="es-MX" w:eastAsia="en-US"/>
        </w:rPr>
        <w:t>Carlos. M Ricardo Aballe</w:t>
      </w:r>
      <w:r w:rsidRPr="0047083A">
        <w:rPr>
          <w:rFonts w:ascii="Arial" w:eastAsia="Calibri" w:hAnsi="Arial" w:cs="Arial"/>
          <w:sz w:val="20"/>
          <w:szCs w:val="20"/>
          <w:lang w:val="es-MX" w:eastAsia="en-US"/>
        </w:rPr>
        <w:t xml:space="preserve"> </w:t>
      </w:r>
      <w:r w:rsidRPr="0047083A">
        <w:rPr>
          <w:rFonts w:ascii="Arial" w:eastAsia="Calibri" w:hAnsi="Arial" w:cs="Arial"/>
          <w:sz w:val="20"/>
          <w:szCs w:val="20"/>
          <w:vertAlign w:val="superscript"/>
          <w:lang w:val="es-ES_tradnl" w:eastAsia="en-US"/>
        </w:rPr>
        <w:t>1</w:t>
      </w:r>
      <w:r w:rsidRPr="0047083A">
        <w:rPr>
          <w:rFonts w:ascii="Arial" w:eastAsia="Calibri" w:hAnsi="Arial" w:cs="Arial"/>
          <w:sz w:val="20"/>
          <w:szCs w:val="20"/>
          <w:lang w:val="es-MX" w:eastAsia="en-US"/>
        </w:rPr>
        <w:t>, M</w:t>
      </w:r>
      <w:r>
        <w:rPr>
          <w:rFonts w:ascii="Arial" w:eastAsia="Calibri" w:hAnsi="Arial" w:cs="Arial"/>
          <w:sz w:val="20"/>
          <w:szCs w:val="20"/>
          <w:lang w:val="es-MX" w:eastAsia="en-US"/>
        </w:rPr>
        <w:t>s.C</w:t>
      </w:r>
      <w:r w:rsidRPr="0047083A">
        <w:rPr>
          <w:rFonts w:ascii="Arial" w:eastAsia="Calibri" w:hAnsi="Arial" w:cs="Arial"/>
          <w:sz w:val="20"/>
          <w:szCs w:val="20"/>
          <w:lang w:val="es-MX" w:eastAsia="en-US"/>
        </w:rPr>
        <w:t xml:space="preserve">. Rafael Valera Llanes </w:t>
      </w:r>
      <w:r w:rsidRPr="0047083A">
        <w:rPr>
          <w:rFonts w:ascii="Arial" w:eastAsia="Calibri" w:hAnsi="Arial" w:cs="Arial"/>
          <w:sz w:val="20"/>
          <w:szCs w:val="20"/>
          <w:vertAlign w:val="superscript"/>
          <w:lang w:val="es-ES_tradnl" w:eastAsia="en-US"/>
        </w:rPr>
        <w:t>2</w:t>
      </w:r>
      <w:r w:rsidRPr="0047083A">
        <w:rPr>
          <w:rFonts w:ascii="Arial" w:eastAsia="Calibri" w:hAnsi="Arial" w:cs="Arial"/>
          <w:sz w:val="20"/>
          <w:szCs w:val="20"/>
          <w:lang w:val="es-ES_tradnl" w:eastAsia="en-US"/>
        </w:rPr>
        <w:t>,</w:t>
      </w:r>
      <w:r w:rsidRPr="0047083A">
        <w:rPr>
          <w:rFonts w:ascii="Arial" w:eastAsia="Calibri" w:hAnsi="Arial" w:cs="Arial"/>
          <w:sz w:val="20"/>
          <w:szCs w:val="20"/>
          <w:lang w:val="es-MX" w:eastAsia="en-US"/>
        </w:rPr>
        <w:t xml:space="preserve"> M</w:t>
      </w:r>
      <w:r>
        <w:rPr>
          <w:rFonts w:ascii="Arial" w:eastAsia="Calibri" w:hAnsi="Arial" w:cs="Arial"/>
          <w:sz w:val="20"/>
          <w:szCs w:val="20"/>
          <w:lang w:val="es-MX" w:eastAsia="en-US"/>
        </w:rPr>
        <w:t>s.C</w:t>
      </w:r>
      <w:r w:rsidRPr="0047083A">
        <w:rPr>
          <w:rFonts w:ascii="Arial" w:eastAsia="Calibri" w:hAnsi="Arial" w:cs="Arial"/>
          <w:sz w:val="20"/>
          <w:szCs w:val="20"/>
          <w:lang w:val="es-MX" w:eastAsia="en-US"/>
        </w:rPr>
        <w:t xml:space="preserve">. Isidoro Polanco Aballe </w:t>
      </w:r>
      <w:r w:rsidRPr="0047083A">
        <w:rPr>
          <w:rFonts w:ascii="Arial" w:eastAsia="Calibri" w:hAnsi="Arial" w:cs="Arial"/>
          <w:sz w:val="20"/>
          <w:szCs w:val="20"/>
          <w:vertAlign w:val="superscript"/>
          <w:lang w:val="es-ES_tradnl" w:eastAsia="en-US"/>
        </w:rPr>
        <w:t>3</w:t>
      </w:r>
      <w:r w:rsidRPr="0047083A">
        <w:rPr>
          <w:rFonts w:ascii="Arial" w:eastAsia="Calibri" w:hAnsi="Arial" w:cs="Arial"/>
          <w:sz w:val="20"/>
          <w:szCs w:val="20"/>
          <w:lang w:val="es-ES_tradnl" w:eastAsia="en-US"/>
        </w:rPr>
        <w:t>,</w:t>
      </w:r>
      <w:r w:rsidRPr="0047083A">
        <w:rPr>
          <w:rFonts w:ascii="Arial" w:eastAsia="Calibri" w:hAnsi="Arial" w:cs="Arial"/>
          <w:sz w:val="20"/>
          <w:szCs w:val="20"/>
          <w:lang w:val="es-MX" w:eastAsia="en-US"/>
        </w:rPr>
        <w:t xml:space="preserve"> </w:t>
      </w:r>
      <w:r>
        <w:rPr>
          <w:rFonts w:ascii="Arial" w:eastAsia="Calibri" w:hAnsi="Arial" w:cs="Arial"/>
          <w:sz w:val="20"/>
          <w:szCs w:val="20"/>
          <w:lang w:val="es-MX" w:eastAsia="en-US"/>
        </w:rPr>
        <w:t>Ing</w:t>
      </w:r>
      <w:r w:rsidRPr="0047083A">
        <w:rPr>
          <w:rFonts w:ascii="Arial" w:eastAsia="Calibri" w:hAnsi="Arial" w:cs="Arial"/>
          <w:sz w:val="20"/>
          <w:szCs w:val="20"/>
          <w:lang w:val="es-MX" w:eastAsia="en-US"/>
        </w:rPr>
        <w:t>.</w:t>
      </w:r>
      <w:r>
        <w:rPr>
          <w:rFonts w:ascii="Arial" w:eastAsia="Calibri" w:hAnsi="Arial" w:cs="Arial"/>
          <w:sz w:val="20"/>
          <w:szCs w:val="20"/>
          <w:lang w:val="es-MX" w:eastAsia="en-US"/>
        </w:rPr>
        <w:t xml:space="preserve"> Raiko Varona Carrión</w:t>
      </w:r>
      <w:r w:rsidRPr="0047083A">
        <w:rPr>
          <w:rFonts w:ascii="Arial" w:eastAsia="Calibri" w:hAnsi="Arial" w:cs="Arial"/>
          <w:sz w:val="20"/>
          <w:szCs w:val="20"/>
          <w:lang w:val="es-MX" w:eastAsia="en-US"/>
        </w:rPr>
        <w:t xml:space="preserve"> </w:t>
      </w:r>
      <w:r w:rsidRPr="0047083A">
        <w:rPr>
          <w:rFonts w:ascii="Arial" w:eastAsia="Calibri" w:hAnsi="Arial" w:cs="Arial"/>
          <w:sz w:val="20"/>
          <w:szCs w:val="20"/>
          <w:vertAlign w:val="superscript"/>
          <w:lang w:val="es-MX" w:eastAsia="en-US"/>
        </w:rPr>
        <w:t>4</w:t>
      </w:r>
      <w:r w:rsidRPr="0047083A">
        <w:rPr>
          <w:rFonts w:ascii="Arial" w:eastAsia="Calibri" w:hAnsi="Arial" w:cs="Arial"/>
          <w:sz w:val="20"/>
          <w:szCs w:val="20"/>
          <w:lang w:val="es-MX" w:eastAsia="en-US"/>
        </w:rPr>
        <w:t xml:space="preserve">,  </w:t>
      </w:r>
      <w:r>
        <w:rPr>
          <w:rFonts w:ascii="Arial" w:eastAsia="Calibri" w:hAnsi="Arial" w:cs="Arial"/>
          <w:sz w:val="20"/>
          <w:szCs w:val="20"/>
          <w:lang w:val="es-MX" w:eastAsia="en-US"/>
        </w:rPr>
        <w:t>Ing</w:t>
      </w:r>
      <w:r w:rsidRPr="0047083A">
        <w:rPr>
          <w:rFonts w:ascii="Arial" w:eastAsia="Calibri" w:hAnsi="Arial" w:cs="Arial"/>
          <w:sz w:val="20"/>
          <w:szCs w:val="20"/>
          <w:lang w:val="es-MX" w:eastAsia="en-US"/>
        </w:rPr>
        <w:t>.</w:t>
      </w:r>
      <w:r>
        <w:rPr>
          <w:rFonts w:ascii="Arial" w:eastAsia="Calibri" w:hAnsi="Arial" w:cs="Arial"/>
          <w:sz w:val="20"/>
          <w:szCs w:val="20"/>
          <w:lang w:val="es-MX" w:eastAsia="en-US"/>
        </w:rPr>
        <w:t xml:space="preserve"> </w:t>
      </w:r>
      <w:proofErr w:type="spellStart"/>
      <w:r>
        <w:rPr>
          <w:rFonts w:ascii="Arial" w:eastAsia="Calibri" w:hAnsi="Arial" w:cs="Arial"/>
          <w:sz w:val="20"/>
          <w:szCs w:val="20"/>
          <w:lang w:val="es-MX" w:eastAsia="en-US"/>
        </w:rPr>
        <w:t>Anisley</w:t>
      </w:r>
      <w:proofErr w:type="spellEnd"/>
      <w:r>
        <w:rPr>
          <w:rFonts w:ascii="Arial" w:eastAsia="Calibri" w:hAnsi="Arial" w:cs="Arial"/>
          <w:sz w:val="20"/>
          <w:szCs w:val="20"/>
          <w:lang w:val="es-MX" w:eastAsia="en-US"/>
        </w:rPr>
        <w:t xml:space="preserve"> Pupo Herrera</w:t>
      </w:r>
      <w:r w:rsidRPr="0047083A">
        <w:rPr>
          <w:rFonts w:ascii="Arial" w:eastAsia="Calibri" w:hAnsi="Arial" w:cs="Arial"/>
          <w:sz w:val="20"/>
          <w:szCs w:val="20"/>
          <w:lang w:val="es-MX" w:eastAsia="en-US"/>
        </w:rPr>
        <w:t xml:space="preserve"> </w:t>
      </w:r>
      <w:r>
        <w:rPr>
          <w:rFonts w:ascii="Arial" w:eastAsia="Calibri" w:hAnsi="Arial" w:cs="Arial"/>
          <w:sz w:val="20"/>
          <w:szCs w:val="20"/>
          <w:vertAlign w:val="superscript"/>
          <w:lang w:val="es-MX" w:eastAsia="en-US"/>
        </w:rPr>
        <w:t>5</w:t>
      </w:r>
      <w:r>
        <w:rPr>
          <w:rFonts w:ascii="Arial" w:eastAsia="Calibri" w:hAnsi="Arial" w:cs="Arial"/>
          <w:sz w:val="20"/>
          <w:szCs w:val="20"/>
          <w:lang w:val="es-MX" w:eastAsia="en-US"/>
        </w:rPr>
        <w:t xml:space="preserve">, </w:t>
      </w:r>
      <w:proofErr w:type="spellStart"/>
      <w:r>
        <w:rPr>
          <w:rFonts w:ascii="Arial" w:eastAsia="Calibri" w:hAnsi="Arial" w:cs="Arial"/>
          <w:sz w:val="20"/>
          <w:szCs w:val="20"/>
          <w:lang w:val="es-MX" w:eastAsia="en-US"/>
        </w:rPr>
        <w:t>Dr.C</w:t>
      </w:r>
      <w:proofErr w:type="spellEnd"/>
      <w:r>
        <w:rPr>
          <w:rFonts w:ascii="Arial" w:eastAsia="Calibri" w:hAnsi="Arial" w:cs="Arial"/>
          <w:sz w:val="20"/>
          <w:szCs w:val="20"/>
          <w:lang w:val="es-MX" w:eastAsia="en-US"/>
        </w:rPr>
        <w:t>. Roberto Estrada Cingualbres</w:t>
      </w:r>
      <w:r>
        <w:rPr>
          <w:rFonts w:ascii="Arial" w:eastAsia="Calibri" w:hAnsi="Arial" w:cs="Arial"/>
          <w:sz w:val="20"/>
          <w:szCs w:val="20"/>
          <w:vertAlign w:val="superscript"/>
          <w:lang w:val="es-MX" w:eastAsia="en-US"/>
        </w:rPr>
        <w:t>6</w:t>
      </w:r>
    </w:p>
    <w:p w:rsidR="00B40099" w:rsidRPr="00BA555F" w:rsidRDefault="00B40099" w:rsidP="00B40099">
      <w:pPr>
        <w:jc w:val="both"/>
        <w:rPr>
          <w:rFonts w:ascii="Arial" w:hAnsi="Arial" w:cs="Arial"/>
          <w:sz w:val="20"/>
          <w:szCs w:val="20"/>
        </w:rPr>
      </w:pPr>
    </w:p>
    <w:p w:rsidR="00B40099" w:rsidRDefault="00B40099" w:rsidP="00B40099">
      <w:pPr>
        <w:pStyle w:val="Titulo3"/>
        <w:jc w:val="both"/>
        <w:rPr>
          <w:rStyle w:val="Titulo3Car"/>
          <w:rFonts w:ascii="Arial" w:hAnsi="Arial" w:cs="Arial"/>
          <w:lang w:val="es-ES"/>
        </w:rPr>
      </w:pPr>
      <w:r w:rsidRPr="0072658E">
        <w:rPr>
          <w:rFonts w:ascii="Arial" w:hAnsi="Arial" w:cs="Arial"/>
          <w:vertAlign w:val="superscript"/>
          <w:lang w:val="es-ES"/>
        </w:rPr>
        <w:t>1</w:t>
      </w:r>
      <w:r w:rsidRPr="0072658E">
        <w:rPr>
          <w:rStyle w:val="Titulo3Car"/>
          <w:rFonts w:ascii="Arial" w:hAnsi="Arial" w:cs="Arial"/>
          <w:lang w:val="es-ES"/>
        </w:rPr>
        <w:t>Filiación, país y email</w:t>
      </w:r>
      <w:r w:rsidRPr="0072658E">
        <w:rPr>
          <w:rFonts w:ascii="Arial" w:hAnsi="Arial" w:cs="Arial"/>
          <w:lang w:val="es-ES"/>
        </w:rPr>
        <w:t xml:space="preserve">, </w:t>
      </w:r>
      <w:r w:rsidRPr="0072658E">
        <w:rPr>
          <w:rFonts w:ascii="Arial" w:hAnsi="Arial" w:cs="Arial"/>
          <w:vertAlign w:val="superscript"/>
          <w:lang w:val="es-ES"/>
        </w:rPr>
        <w:t>2</w:t>
      </w:r>
      <w:r w:rsidRPr="0072658E">
        <w:rPr>
          <w:rStyle w:val="Titulo3Car"/>
          <w:rFonts w:ascii="Arial" w:hAnsi="Arial" w:cs="Arial"/>
          <w:lang w:val="es-ES"/>
        </w:rPr>
        <w:t>Filiación y email</w:t>
      </w:r>
      <w:r w:rsidRPr="0072658E">
        <w:rPr>
          <w:rFonts w:ascii="Arial" w:hAnsi="Arial" w:cs="Arial"/>
          <w:lang w:val="es-ES"/>
        </w:rPr>
        <w:t xml:space="preserve">, </w:t>
      </w:r>
      <w:r w:rsidRPr="0072658E">
        <w:rPr>
          <w:rFonts w:ascii="Arial" w:hAnsi="Arial" w:cs="Arial"/>
          <w:vertAlign w:val="superscript"/>
          <w:lang w:val="es-ES"/>
        </w:rPr>
        <w:t>3</w:t>
      </w:r>
      <w:r w:rsidRPr="0072658E">
        <w:rPr>
          <w:rStyle w:val="Titulo3Car"/>
          <w:rFonts w:ascii="Arial" w:hAnsi="Arial" w:cs="Arial"/>
          <w:lang w:val="es-ES"/>
        </w:rPr>
        <w:t>Filiación y email</w:t>
      </w:r>
      <w:r w:rsidR="00665207">
        <w:rPr>
          <w:rStyle w:val="Titulo3Car"/>
          <w:rFonts w:ascii="Arial" w:hAnsi="Arial" w:cs="Arial"/>
          <w:lang w:val="es-ES"/>
        </w:rPr>
        <w:t>.</w:t>
      </w:r>
    </w:p>
    <w:p w:rsidR="00F03F98" w:rsidRDefault="00F03F98" w:rsidP="00F03F98">
      <w:pPr>
        <w:spacing w:after="200" w:line="276" w:lineRule="auto"/>
        <w:jc w:val="both"/>
        <w:rPr>
          <w:rStyle w:val="object"/>
        </w:rPr>
      </w:pPr>
      <w:r>
        <w:rPr>
          <w:rFonts w:ascii="Arial" w:eastAsia="Calibri" w:hAnsi="Arial" w:cs="Arial"/>
          <w:sz w:val="20"/>
          <w:szCs w:val="20"/>
          <w:vertAlign w:val="superscript"/>
          <w:lang w:val="es-MX" w:eastAsia="en-US"/>
        </w:rPr>
        <w:t>1</w:t>
      </w:r>
      <w:r w:rsidRPr="0047083A">
        <w:rPr>
          <w:rFonts w:ascii="Arial" w:eastAsia="Calibri" w:hAnsi="Arial" w:cs="Arial"/>
          <w:sz w:val="20"/>
          <w:szCs w:val="20"/>
          <w:vertAlign w:val="superscript"/>
          <w:lang w:val="es-MX" w:eastAsia="en-US"/>
        </w:rPr>
        <w:t xml:space="preserve"> </w:t>
      </w:r>
      <w:r w:rsidRPr="0047083A">
        <w:rPr>
          <w:rFonts w:ascii="Arial" w:eastAsia="Calibri" w:hAnsi="Arial" w:cs="Arial"/>
          <w:sz w:val="20"/>
          <w:szCs w:val="20"/>
          <w:lang w:val="es-MX" w:eastAsia="en-US"/>
        </w:rPr>
        <w:t xml:space="preserve">Centro de Desarrollo de la Maquinaria Agrícola, Cuba, </w:t>
      </w:r>
      <w:hyperlink r:id="rId9" w:history="1">
        <w:r w:rsidRPr="007828D3">
          <w:rPr>
            <w:rStyle w:val="Hipervnculo"/>
            <w:rFonts w:ascii="Arial" w:eastAsia="Calibri" w:hAnsi="Arial" w:cs="Arial"/>
            <w:sz w:val="20"/>
            <w:szCs w:val="20"/>
            <w:lang w:val="es-MX" w:eastAsia="en-US"/>
          </w:rPr>
          <w:t>cricardo@cedema.co.cu</w:t>
        </w:r>
      </w:hyperlink>
      <w:r>
        <w:rPr>
          <w:rFonts w:ascii="Arial" w:eastAsia="Calibri" w:hAnsi="Arial" w:cs="Arial"/>
          <w:sz w:val="20"/>
          <w:szCs w:val="20"/>
          <w:lang w:val="es-MX" w:eastAsia="en-US"/>
        </w:rPr>
        <w:t xml:space="preserve"> </w:t>
      </w:r>
      <w:r>
        <w:rPr>
          <w:rFonts w:ascii="Arial" w:eastAsia="Calibri" w:hAnsi="Arial" w:cs="Arial"/>
          <w:sz w:val="20"/>
          <w:szCs w:val="20"/>
          <w:vertAlign w:val="superscript"/>
          <w:lang w:val="es-MX" w:eastAsia="en-US"/>
        </w:rPr>
        <w:t>2</w:t>
      </w:r>
      <w:r w:rsidRPr="0047083A">
        <w:rPr>
          <w:rFonts w:ascii="Arial" w:eastAsia="Calibri" w:hAnsi="Arial" w:cs="Arial"/>
          <w:sz w:val="20"/>
          <w:szCs w:val="20"/>
          <w:vertAlign w:val="superscript"/>
          <w:lang w:val="es-MX" w:eastAsia="en-US"/>
        </w:rPr>
        <w:t xml:space="preserve"> </w:t>
      </w:r>
      <w:r w:rsidRPr="0047083A">
        <w:rPr>
          <w:rFonts w:ascii="Arial" w:eastAsia="Calibri" w:hAnsi="Arial" w:cs="Arial"/>
          <w:sz w:val="20"/>
          <w:szCs w:val="20"/>
          <w:lang w:val="es-MX" w:eastAsia="en-US"/>
        </w:rPr>
        <w:t xml:space="preserve">Centro de Desarrollo de la Maquinaria Agrícola, Cuba, </w:t>
      </w:r>
      <w:hyperlink r:id="rId10" w:history="1">
        <w:r w:rsidRPr="00D07DBE">
          <w:rPr>
            <w:rStyle w:val="Hipervnculo"/>
            <w:rFonts w:ascii="Arial" w:eastAsia="Calibri" w:hAnsi="Arial" w:cs="Arial"/>
            <w:sz w:val="20"/>
            <w:szCs w:val="20"/>
            <w:lang w:val="es-MX" w:eastAsia="en-US"/>
          </w:rPr>
          <w:t xml:space="preserve">rvalera </w:t>
        </w:r>
        <w:r w:rsidRPr="0047083A">
          <w:rPr>
            <w:rStyle w:val="Hipervnculo"/>
            <w:rFonts w:ascii="Arial" w:eastAsia="Calibri" w:hAnsi="Arial" w:cs="Arial"/>
            <w:sz w:val="20"/>
            <w:szCs w:val="20"/>
            <w:lang w:val="es-MX" w:eastAsia="en-US"/>
          </w:rPr>
          <w:t>@cedema.co.cu</w:t>
        </w:r>
      </w:hyperlink>
      <w:r w:rsidRPr="0047083A">
        <w:rPr>
          <w:rFonts w:ascii="Arial" w:eastAsia="Calibri" w:hAnsi="Arial" w:cs="Arial"/>
          <w:color w:val="0000FF"/>
          <w:sz w:val="20"/>
          <w:szCs w:val="20"/>
          <w:u w:val="single"/>
          <w:lang w:val="es-MX" w:eastAsia="en-US"/>
        </w:rPr>
        <w:t>,</w:t>
      </w:r>
      <w:r w:rsidRPr="0047083A">
        <w:rPr>
          <w:rFonts w:ascii="Arial" w:eastAsia="Calibri" w:hAnsi="Arial" w:cs="Arial"/>
          <w:sz w:val="20"/>
          <w:szCs w:val="20"/>
          <w:vertAlign w:val="superscript"/>
          <w:lang w:val="es-MX" w:eastAsia="en-US"/>
        </w:rPr>
        <w:t xml:space="preserve"> </w:t>
      </w:r>
      <w:r>
        <w:rPr>
          <w:rFonts w:ascii="Arial" w:eastAsia="Calibri" w:hAnsi="Arial" w:cs="Arial"/>
          <w:sz w:val="20"/>
          <w:szCs w:val="20"/>
          <w:vertAlign w:val="superscript"/>
          <w:lang w:val="es-MX" w:eastAsia="en-US"/>
        </w:rPr>
        <w:t>3</w:t>
      </w:r>
      <w:r w:rsidRPr="0047083A">
        <w:rPr>
          <w:rFonts w:ascii="Arial" w:eastAsia="Calibri" w:hAnsi="Arial" w:cs="Arial"/>
          <w:sz w:val="20"/>
          <w:szCs w:val="20"/>
          <w:vertAlign w:val="superscript"/>
          <w:lang w:val="es-MX" w:eastAsia="en-US"/>
        </w:rPr>
        <w:t xml:space="preserve"> </w:t>
      </w:r>
      <w:r w:rsidRPr="0047083A">
        <w:rPr>
          <w:rFonts w:ascii="Arial" w:eastAsia="Calibri" w:hAnsi="Arial" w:cs="Arial"/>
          <w:sz w:val="20"/>
          <w:szCs w:val="20"/>
          <w:lang w:val="es-MX" w:eastAsia="en-US"/>
        </w:rPr>
        <w:t xml:space="preserve">Centro de Desarrollo de la Maquinaria Agrícola, </w:t>
      </w:r>
      <w:hyperlink r:id="rId11" w:history="1">
        <w:r w:rsidRPr="0022002D">
          <w:rPr>
            <w:rStyle w:val="Hipervnculo"/>
          </w:rPr>
          <w:t xml:space="preserve"> </w:t>
        </w:r>
        <w:r w:rsidRPr="0022002D">
          <w:rPr>
            <w:rStyle w:val="Hipervnculo"/>
            <w:rFonts w:ascii="Arial" w:eastAsia="Calibri" w:hAnsi="Arial" w:cs="Arial"/>
            <w:sz w:val="20"/>
            <w:szCs w:val="20"/>
            <w:lang w:val="es-MX" w:eastAsia="en-US"/>
          </w:rPr>
          <w:t>ipolanco@cedema.co.cu</w:t>
        </w:r>
      </w:hyperlink>
      <w:r w:rsidRPr="0047083A">
        <w:rPr>
          <w:rFonts w:ascii="Arial" w:eastAsia="Calibri" w:hAnsi="Arial" w:cs="Arial"/>
          <w:color w:val="0000FF"/>
          <w:sz w:val="20"/>
          <w:szCs w:val="20"/>
          <w:u w:val="single"/>
          <w:lang w:val="es-MX" w:eastAsia="en-US"/>
        </w:rPr>
        <w:t>,</w:t>
      </w:r>
      <w:r w:rsidRPr="0047083A">
        <w:rPr>
          <w:rFonts w:ascii="Arial" w:eastAsia="Calibri" w:hAnsi="Arial" w:cs="Arial"/>
          <w:color w:val="0000FF"/>
          <w:sz w:val="20"/>
          <w:szCs w:val="20"/>
          <w:lang w:val="es-MX" w:eastAsia="en-US"/>
        </w:rPr>
        <w:t xml:space="preserve"> </w:t>
      </w:r>
      <w:r w:rsidRPr="000A019A">
        <w:rPr>
          <w:rFonts w:ascii="Arial" w:eastAsia="Calibri" w:hAnsi="Arial" w:cs="Arial"/>
          <w:sz w:val="20"/>
          <w:szCs w:val="20"/>
          <w:vertAlign w:val="superscript"/>
          <w:lang w:val="es-MX" w:eastAsia="en-US"/>
        </w:rPr>
        <w:t>4</w:t>
      </w:r>
      <w:r>
        <w:rPr>
          <w:rFonts w:ascii="Arial" w:eastAsia="Calibri" w:hAnsi="Arial" w:cs="Arial"/>
          <w:color w:val="0000FF"/>
          <w:sz w:val="20"/>
          <w:szCs w:val="20"/>
          <w:vertAlign w:val="superscript"/>
          <w:lang w:val="es-MX" w:eastAsia="en-US"/>
        </w:rPr>
        <w:t xml:space="preserve"> </w:t>
      </w:r>
      <w:r w:rsidRPr="0047083A">
        <w:rPr>
          <w:rFonts w:ascii="Arial" w:eastAsia="Calibri" w:hAnsi="Arial" w:cs="Arial"/>
          <w:sz w:val="20"/>
          <w:szCs w:val="20"/>
          <w:lang w:val="es-MX" w:eastAsia="en-US"/>
        </w:rPr>
        <w:t>Cuba.</w:t>
      </w:r>
      <w:r w:rsidRPr="0047083A">
        <w:rPr>
          <w:rFonts w:ascii="Arial" w:eastAsia="Calibri" w:hAnsi="Arial" w:cs="Arial"/>
          <w:sz w:val="20"/>
          <w:szCs w:val="20"/>
          <w:vertAlign w:val="superscript"/>
          <w:lang w:val="es-MX" w:eastAsia="en-US"/>
        </w:rPr>
        <w:t xml:space="preserve"> </w:t>
      </w:r>
      <w:r w:rsidRPr="0047083A">
        <w:rPr>
          <w:rFonts w:ascii="Arial" w:eastAsia="Calibri" w:hAnsi="Arial" w:cs="Arial"/>
          <w:sz w:val="20"/>
          <w:szCs w:val="20"/>
          <w:lang w:val="es-MX" w:eastAsia="en-US"/>
        </w:rPr>
        <w:t xml:space="preserve">Centro de Desarrollo de la Maquinaria Agrícola, Cuba, </w:t>
      </w:r>
      <w:hyperlink r:id="rId12" w:history="1">
        <w:r w:rsidRPr="007828D3">
          <w:rPr>
            <w:rStyle w:val="Hipervnculo"/>
            <w:rFonts w:ascii="Arial" w:eastAsia="Calibri" w:hAnsi="Arial" w:cs="Arial"/>
            <w:sz w:val="20"/>
            <w:szCs w:val="20"/>
            <w:lang w:val="es-MX" w:eastAsia="en-US"/>
          </w:rPr>
          <w:t>raiko@cedema.co.cu</w:t>
        </w:r>
      </w:hyperlink>
      <w:r w:rsidRPr="0047083A">
        <w:rPr>
          <w:rFonts w:ascii="Arial" w:eastAsia="Calibri" w:hAnsi="Arial" w:cs="Arial"/>
          <w:color w:val="0000FF"/>
          <w:sz w:val="20"/>
          <w:szCs w:val="20"/>
          <w:u w:val="single"/>
          <w:lang w:val="es-MX" w:eastAsia="en-US"/>
        </w:rPr>
        <w:t>,</w:t>
      </w:r>
      <w:r w:rsidRPr="0047083A">
        <w:rPr>
          <w:rFonts w:ascii="Arial" w:eastAsia="Calibri" w:hAnsi="Arial" w:cs="Arial"/>
          <w:sz w:val="20"/>
          <w:szCs w:val="20"/>
          <w:vertAlign w:val="superscript"/>
          <w:lang w:val="es-MX" w:eastAsia="en-US"/>
        </w:rPr>
        <w:t xml:space="preserve"> </w:t>
      </w:r>
      <w:r>
        <w:rPr>
          <w:rFonts w:ascii="Arial" w:eastAsia="Calibri" w:hAnsi="Arial" w:cs="Arial"/>
          <w:sz w:val="20"/>
          <w:szCs w:val="20"/>
          <w:vertAlign w:val="superscript"/>
          <w:lang w:val="es-MX" w:eastAsia="en-US"/>
        </w:rPr>
        <w:t>5</w:t>
      </w:r>
      <w:r>
        <w:rPr>
          <w:rFonts w:ascii="Arial" w:eastAsia="Calibri" w:hAnsi="Arial" w:cs="Arial"/>
          <w:color w:val="0000FF"/>
          <w:sz w:val="20"/>
          <w:szCs w:val="20"/>
          <w:vertAlign w:val="superscript"/>
          <w:lang w:val="es-MX" w:eastAsia="en-US"/>
        </w:rPr>
        <w:t xml:space="preserve"> </w:t>
      </w:r>
      <w:r w:rsidRPr="0047083A">
        <w:rPr>
          <w:rFonts w:ascii="Arial" w:eastAsia="Calibri" w:hAnsi="Arial" w:cs="Arial"/>
          <w:sz w:val="20"/>
          <w:szCs w:val="20"/>
          <w:lang w:val="es-MX" w:eastAsia="en-US"/>
        </w:rPr>
        <w:t>Cuba.</w:t>
      </w:r>
      <w:r w:rsidRPr="0047083A">
        <w:rPr>
          <w:rFonts w:ascii="Arial" w:eastAsia="Calibri" w:hAnsi="Arial" w:cs="Arial"/>
          <w:sz w:val="20"/>
          <w:szCs w:val="20"/>
          <w:vertAlign w:val="superscript"/>
          <w:lang w:val="es-MX" w:eastAsia="en-US"/>
        </w:rPr>
        <w:t xml:space="preserve"> </w:t>
      </w:r>
      <w:r w:rsidRPr="0047083A">
        <w:rPr>
          <w:rFonts w:ascii="Arial" w:eastAsia="Calibri" w:hAnsi="Arial" w:cs="Arial"/>
          <w:sz w:val="20"/>
          <w:szCs w:val="20"/>
          <w:lang w:val="es-MX" w:eastAsia="en-US"/>
        </w:rPr>
        <w:t xml:space="preserve">Centro de Desarrollo de la Maquinaria Agrícola, Cuba, </w:t>
      </w:r>
      <w:hyperlink r:id="rId13" w:history="1">
        <w:r w:rsidRPr="0022002D">
          <w:rPr>
            <w:rStyle w:val="Hipervnculo"/>
            <w:rFonts w:ascii="Arial" w:eastAsia="Calibri" w:hAnsi="Arial" w:cs="Arial"/>
            <w:sz w:val="20"/>
            <w:szCs w:val="20"/>
            <w:lang w:val="es-MX" w:eastAsia="en-US"/>
          </w:rPr>
          <w:t>anisley@cedema.co.cu</w:t>
        </w:r>
      </w:hyperlink>
      <w:r w:rsidRPr="0047083A">
        <w:rPr>
          <w:rFonts w:ascii="Arial" w:eastAsia="Calibri" w:hAnsi="Arial" w:cs="Arial"/>
          <w:color w:val="0000FF"/>
          <w:sz w:val="20"/>
          <w:szCs w:val="20"/>
          <w:u w:val="single"/>
          <w:lang w:val="es-MX" w:eastAsia="en-US"/>
        </w:rPr>
        <w:t>,</w:t>
      </w:r>
      <w:r w:rsidRPr="006C3CEF">
        <w:rPr>
          <w:rFonts w:ascii="Arial" w:eastAsia="Calibri" w:hAnsi="Arial" w:cs="Arial"/>
          <w:color w:val="0000FF"/>
          <w:sz w:val="20"/>
          <w:szCs w:val="20"/>
          <w:lang w:val="es-MX" w:eastAsia="en-US"/>
        </w:rPr>
        <w:t xml:space="preserve"> </w:t>
      </w:r>
      <w:r>
        <w:rPr>
          <w:rFonts w:ascii="Arial" w:eastAsia="Calibri" w:hAnsi="Arial" w:cs="Arial"/>
          <w:sz w:val="20"/>
          <w:szCs w:val="20"/>
          <w:vertAlign w:val="superscript"/>
          <w:lang w:val="es-MX" w:eastAsia="en-US"/>
        </w:rPr>
        <w:t>6</w:t>
      </w:r>
      <w:r>
        <w:rPr>
          <w:rFonts w:ascii="Arial" w:eastAsia="Calibri" w:hAnsi="Arial" w:cs="Arial"/>
          <w:sz w:val="20"/>
          <w:szCs w:val="20"/>
          <w:lang w:val="es-MX" w:eastAsia="en-US"/>
        </w:rPr>
        <w:t>U</w:t>
      </w:r>
      <w:r w:rsidRPr="00257F96">
        <w:rPr>
          <w:rFonts w:ascii="Arial" w:eastAsia="Calibri" w:hAnsi="Arial" w:cs="Arial"/>
          <w:sz w:val="20"/>
          <w:szCs w:val="20"/>
          <w:lang w:val="es-MX" w:eastAsia="en-US"/>
        </w:rPr>
        <w:t>niversidad</w:t>
      </w:r>
      <w:r>
        <w:rPr>
          <w:rFonts w:ascii="Arial" w:eastAsia="Calibri" w:hAnsi="Arial" w:cs="Arial"/>
          <w:sz w:val="20"/>
          <w:szCs w:val="20"/>
          <w:lang w:val="es-MX" w:eastAsia="en-US"/>
        </w:rPr>
        <w:t xml:space="preserve"> de Holguín </w:t>
      </w:r>
      <w:hyperlink r:id="rId14" w:history="1">
        <w:r w:rsidRPr="00592719">
          <w:rPr>
            <w:rStyle w:val="Hipervnculo"/>
            <w:rFonts w:ascii="Arial" w:eastAsia="Calibri" w:hAnsi="Arial" w:cs="Arial"/>
            <w:sz w:val="20"/>
            <w:szCs w:val="20"/>
            <w:lang w:val="es-MX" w:eastAsia="en-US"/>
          </w:rPr>
          <w:t>roberto@cadcam.uho.edu.cu</w:t>
        </w:r>
      </w:hyperlink>
    </w:p>
    <w:p w:rsidR="00F03F98" w:rsidRPr="00F03F98" w:rsidRDefault="00F03F98" w:rsidP="00F03F98">
      <w:pPr>
        <w:spacing w:after="200" w:line="276" w:lineRule="auto"/>
        <w:jc w:val="both"/>
        <w:rPr>
          <w:rFonts w:ascii="Arial" w:eastAsia="Calibri" w:hAnsi="Arial" w:cs="Arial"/>
          <w:color w:val="0000FF"/>
          <w:sz w:val="20"/>
          <w:szCs w:val="20"/>
          <w:u w:val="single"/>
          <w:lang w:val="es-MX" w:eastAsia="en-US"/>
        </w:rPr>
      </w:pPr>
      <w:r>
        <w:rPr>
          <w:rFonts w:ascii="Arial" w:eastAsia="Calibri" w:hAnsi="Arial" w:cs="Arial"/>
          <w:color w:val="0000FF"/>
          <w:sz w:val="20"/>
          <w:szCs w:val="20"/>
          <w:u w:val="single"/>
          <w:lang w:val="es-MX" w:eastAsia="en-US"/>
        </w:rPr>
        <w:t xml:space="preserve"> </w:t>
      </w:r>
    </w:p>
    <w:p w:rsidR="00B40099" w:rsidRDefault="00B40099" w:rsidP="00B40099">
      <w:pPr>
        <w:jc w:val="both"/>
        <w:rPr>
          <w:rStyle w:val="Titulo4Car"/>
          <w:rFonts w:ascii="Arial" w:hAnsi="Arial" w:cs="Arial"/>
        </w:rPr>
      </w:pPr>
    </w:p>
    <w:p w:rsidR="00B40099" w:rsidRPr="00626354" w:rsidRDefault="00B40099" w:rsidP="00B40099">
      <w:pPr>
        <w:jc w:val="both"/>
        <w:rPr>
          <w:rFonts w:ascii="Arial" w:hAnsi="Arial" w:cs="Arial"/>
          <w:b/>
          <w:sz w:val="20"/>
          <w:szCs w:val="20"/>
        </w:rPr>
      </w:pPr>
      <w:r w:rsidRPr="00626354">
        <w:rPr>
          <w:rStyle w:val="Titulo4Car"/>
          <w:rFonts w:ascii="Arial" w:hAnsi="Arial" w:cs="Arial"/>
          <w:b w:val="0"/>
          <w:caps w:val="0"/>
        </w:rPr>
        <w:t>RESUMEN</w:t>
      </w:r>
    </w:p>
    <w:p w:rsidR="00F03F98" w:rsidRPr="00C9000F" w:rsidRDefault="00F03F98" w:rsidP="00F03F98">
      <w:pPr>
        <w:spacing w:after="120"/>
        <w:jc w:val="both"/>
        <w:rPr>
          <w:rFonts w:ascii="Arial" w:hAnsi="Arial" w:cs="Arial"/>
          <w:sz w:val="20"/>
          <w:szCs w:val="20"/>
        </w:rPr>
      </w:pPr>
      <w:r>
        <w:rPr>
          <w:rStyle w:val="Titulo4Car"/>
          <w:rFonts w:ascii="Arial" w:hAnsi="Arial" w:cs="Arial"/>
          <w:b w:val="0"/>
          <w:caps w:val="0"/>
        </w:rPr>
        <w:t>Cuba por su condición de isla situada en la faja tropical, recibe una elevada concentración de precipitaciones que repercuten de manera perjudicial en el periodo que cosecha de la caña de azúcar,  estas condiciones de alta humedad en los campos traen consigo atrasos en la cosecha de la gramínea con una repercusión desfavorable en la producción de azucarera. Para dar respuesta al problema de cosecha en campos de alta humedad se le dio la tarea al Centro de Desarrollo de la Maquinaria Agrícola (CEDEMA) de desarrollar un proyecto de cosechadora de caña de azúcar sobre esteras, para mejorar</w:t>
      </w:r>
      <w:r>
        <w:rPr>
          <w:rFonts w:ascii="Arial" w:hAnsi="Arial" w:cs="Arial"/>
          <w:sz w:val="20"/>
          <w:szCs w:val="20"/>
        </w:rPr>
        <w:t xml:space="preserve"> la</w:t>
      </w:r>
      <w:r>
        <w:rPr>
          <w:rFonts w:ascii="Arial" w:hAnsi="Arial" w:cs="Arial"/>
          <w:bCs/>
          <w:color w:val="000000"/>
          <w:lang w:eastAsia="es-ES"/>
        </w:rPr>
        <w:t xml:space="preserve"> </w:t>
      </w:r>
      <w:proofErr w:type="spellStart"/>
      <w:r w:rsidRPr="00F07FAC">
        <w:rPr>
          <w:rStyle w:val="Titulo4Car"/>
          <w:rFonts w:ascii="Arial" w:hAnsi="Arial" w:cs="Arial"/>
          <w:b w:val="0"/>
          <w:caps w:val="0"/>
        </w:rPr>
        <w:t>traficabilidad</w:t>
      </w:r>
      <w:proofErr w:type="spellEnd"/>
      <w:r w:rsidRPr="00F07FAC">
        <w:rPr>
          <w:rStyle w:val="Titulo4Car"/>
          <w:rFonts w:ascii="Arial" w:hAnsi="Arial" w:cs="Arial"/>
          <w:b w:val="0"/>
          <w:caps w:val="0"/>
        </w:rPr>
        <w:t xml:space="preserve"> y explotación de la cosechadora de caña en </w:t>
      </w:r>
      <w:r>
        <w:rPr>
          <w:rStyle w:val="Titulo4Car"/>
          <w:rFonts w:ascii="Arial" w:hAnsi="Arial" w:cs="Arial"/>
          <w:b w:val="0"/>
          <w:caps w:val="0"/>
        </w:rPr>
        <w:t xml:space="preserve">estas </w:t>
      </w:r>
      <w:r w:rsidRPr="00F07FAC">
        <w:rPr>
          <w:rStyle w:val="Titulo4Car"/>
          <w:rFonts w:ascii="Arial" w:hAnsi="Arial" w:cs="Arial"/>
          <w:b w:val="0"/>
          <w:caps w:val="0"/>
        </w:rPr>
        <w:t>condiciones de alta humedad</w:t>
      </w:r>
      <w:r>
        <w:rPr>
          <w:rStyle w:val="Titulo4Car"/>
          <w:rFonts w:ascii="Arial" w:hAnsi="Arial" w:cs="Arial"/>
          <w:b w:val="0"/>
          <w:caps w:val="0"/>
        </w:rPr>
        <w:t xml:space="preserve"> y</w:t>
      </w:r>
      <w:r w:rsidRPr="00F07FAC">
        <w:rPr>
          <w:rStyle w:val="Titulo4Car"/>
          <w:rFonts w:ascii="Arial" w:hAnsi="Arial" w:cs="Arial"/>
          <w:b w:val="0"/>
          <w:caps w:val="0"/>
        </w:rPr>
        <w:t xml:space="preserve"> garanti</w:t>
      </w:r>
      <w:r>
        <w:rPr>
          <w:rStyle w:val="Titulo4Car"/>
          <w:rFonts w:ascii="Arial" w:hAnsi="Arial" w:cs="Arial"/>
          <w:b w:val="0"/>
          <w:caps w:val="0"/>
        </w:rPr>
        <w:t>ce</w:t>
      </w:r>
      <w:r w:rsidRPr="00F07FAC">
        <w:rPr>
          <w:rStyle w:val="Titulo4Car"/>
          <w:rFonts w:ascii="Arial" w:hAnsi="Arial" w:cs="Arial"/>
          <w:b w:val="0"/>
          <w:caps w:val="0"/>
        </w:rPr>
        <w:t xml:space="preserve"> la cosecha en periodo</w:t>
      </w:r>
      <w:r>
        <w:rPr>
          <w:rStyle w:val="Titulo4Car"/>
          <w:rFonts w:ascii="Arial" w:hAnsi="Arial" w:cs="Arial"/>
          <w:b w:val="0"/>
          <w:caps w:val="0"/>
        </w:rPr>
        <w:t>s</w:t>
      </w:r>
      <w:r w:rsidRPr="00F07FAC">
        <w:rPr>
          <w:rStyle w:val="Titulo4Car"/>
          <w:rFonts w:ascii="Arial" w:hAnsi="Arial" w:cs="Arial"/>
          <w:b w:val="0"/>
          <w:caps w:val="0"/>
        </w:rPr>
        <w:t xml:space="preserve"> lluvioso </w:t>
      </w:r>
      <w:r>
        <w:rPr>
          <w:rStyle w:val="Titulo4Car"/>
          <w:rFonts w:ascii="Arial" w:hAnsi="Arial" w:cs="Arial"/>
          <w:b w:val="0"/>
          <w:caps w:val="0"/>
        </w:rPr>
        <w:t xml:space="preserve">en regiones </w:t>
      </w:r>
      <w:r w:rsidRPr="00F07FAC">
        <w:rPr>
          <w:rStyle w:val="Titulo4Car"/>
          <w:rFonts w:ascii="Arial" w:hAnsi="Arial" w:cs="Arial"/>
          <w:b w:val="0"/>
          <w:caps w:val="0"/>
        </w:rPr>
        <w:t>bajas del país.</w:t>
      </w:r>
      <w:r>
        <w:rPr>
          <w:rStyle w:val="Titulo4Car"/>
          <w:rFonts w:ascii="Arial" w:hAnsi="Arial" w:cs="Arial"/>
          <w:b w:val="0"/>
          <w:caps w:val="0"/>
        </w:rPr>
        <w:t xml:space="preserve"> </w:t>
      </w:r>
      <w:r w:rsidRPr="00612120">
        <w:rPr>
          <w:rFonts w:ascii="Arial" w:eastAsia="Calibri" w:hAnsi="Arial" w:cs="Arial"/>
          <w:sz w:val="20"/>
          <w:szCs w:val="20"/>
          <w:lang w:val="es-MX" w:eastAsia="en-US"/>
        </w:rPr>
        <w:t>En el presente trabajo se muestran los aspectos relacionados con el diseño de est</w:t>
      </w:r>
      <w:r>
        <w:rPr>
          <w:rFonts w:ascii="Arial" w:eastAsia="Calibri" w:hAnsi="Arial" w:cs="Arial"/>
          <w:sz w:val="20"/>
          <w:szCs w:val="20"/>
          <w:lang w:val="es-MX" w:eastAsia="en-US"/>
        </w:rPr>
        <w:t>a maquinaria</w:t>
      </w:r>
      <w:r w:rsidRPr="00612120">
        <w:rPr>
          <w:rFonts w:ascii="Arial" w:eastAsia="Calibri" w:hAnsi="Arial" w:cs="Arial"/>
          <w:sz w:val="20"/>
          <w:szCs w:val="20"/>
          <w:lang w:val="es-MX" w:eastAsia="en-US"/>
        </w:rPr>
        <w:t>, los cálculos de elementos finitos para las cargas que soportara el bastidor con el nuevo diseño</w:t>
      </w:r>
      <w:r>
        <w:rPr>
          <w:rFonts w:ascii="Arial" w:eastAsia="Calibri" w:hAnsi="Arial" w:cs="Arial"/>
          <w:sz w:val="20"/>
          <w:szCs w:val="20"/>
          <w:lang w:val="es-MX" w:eastAsia="en-US"/>
        </w:rPr>
        <w:t xml:space="preserve"> de las esteras</w:t>
      </w:r>
      <w:r w:rsidRPr="00612120">
        <w:rPr>
          <w:rFonts w:ascii="Arial" w:eastAsia="Calibri" w:hAnsi="Arial" w:cs="Arial"/>
          <w:sz w:val="20"/>
          <w:szCs w:val="20"/>
          <w:lang w:val="es-MX" w:eastAsia="en-US"/>
        </w:rPr>
        <w:t>, cálculos de estabilidad</w:t>
      </w:r>
      <w:r>
        <w:rPr>
          <w:rFonts w:ascii="Arial" w:eastAsia="Calibri" w:hAnsi="Arial" w:cs="Arial"/>
          <w:sz w:val="20"/>
          <w:szCs w:val="20"/>
          <w:lang w:val="es-MX" w:eastAsia="en-US"/>
        </w:rPr>
        <w:t>. Se tomó como base para este trabajo la cosechadora CCA-5000 sobre neumáticos.</w:t>
      </w:r>
      <w:r w:rsidRPr="00612120">
        <w:rPr>
          <w:rFonts w:ascii="Arial" w:eastAsia="Calibri" w:hAnsi="Arial" w:cs="Arial"/>
          <w:sz w:val="20"/>
          <w:szCs w:val="20"/>
          <w:lang w:val="es-MX" w:eastAsia="en-US"/>
        </w:rPr>
        <w:t xml:space="preserve"> </w:t>
      </w:r>
    </w:p>
    <w:p w:rsidR="00F03F98" w:rsidRDefault="00F03F98" w:rsidP="00F03F98">
      <w:pPr>
        <w:spacing w:before="120" w:after="120"/>
        <w:jc w:val="both"/>
        <w:rPr>
          <w:rFonts w:ascii="Arial" w:hAnsi="Arial" w:cs="Arial"/>
          <w:color w:val="000000"/>
          <w:sz w:val="20"/>
          <w:szCs w:val="20"/>
        </w:rPr>
      </w:pPr>
      <w:r w:rsidRPr="00612120">
        <w:rPr>
          <w:rFonts w:ascii="Arial" w:hAnsi="Arial" w:cs="Arial"/>
          <w:sz w:val="20"/>
          <w:szCs w:val="20"/>
        </w:rPr>
        <w:t>PALABRAS CLAVE:</w:t>
      </w:r>
      <w:r w:rsidRPr="00935B24">
        <w:rPr>
          <w:rFonts w:ascii="Arial" w:hAnsi="Arial" w:cs="Arial"/>
          <w:color w:val="000000"/>
          <w:sz w:val="20"/>
          <w:szCs w:val="20"/>
        </w:rPr>
        <w:t xml:space="preserve"> </w:t>
      </w:r>
      <w:r>
        <w:rPr>
          <w:rStyle w:val="Titulo4Car"/>
          <w:rFonts w:ascii="Arial" w:hAnsi="Arial" w:cs="Arial"/>
          <w:b w:val="0"/>
          <w:caps w:val="0"/>
        </w:rPr>
        <w:t xml:space="preserve">esteras, alta humedad, </w:t>
      </w:r>
      <w:r w:rsidRPr="00612120">
        <w:rPr>
          <w:rFonts w:ascii="Arial" w:eastAsia="Calibri" w:hAnsi="Arial" w:cs="Arial"/>
          <w:sz w:val="20"/>
          <w:szCs w:val="20"/>
          <w:lang w:val="es-MX" w:eastAsia="en-US"/>
        </w:rPr>
        <w:t>estabilidad</w:t>
      </w:r>
      <w:r>
        <w:rPr>
          <w:rFonts w:ascii="Arial" w:eastAsia="Calibri" w:hAnsi="Arial" w:cs="Arial"/>
          <w:sz w:val="20"/>
          <w:szCs w:val="20"/>
          <w:lang w:val="es-MX" w:eastAsia="en-US"/>
        </w:rPr>
        <w:t>,</w:t>
      </w:r>
      <w:r w:rsidRPr="00257F96">
        <w:rPr>
          <w:rStyle w:val="Titulo4Car"/>
          <w:rFonts w:ascii="Arial" w:hAnsi="Arial" w:cs="Arial"/>
          <w:b w:val="0"/>
          <w:caps w:val="0"/>
        </w:rPr>
        <w:t xml:space="preserve"> </w:t>
      </w:r>
      <w:r w:rsidRPr="00F07FAC">
        <w:rPr>
          <w:rStyle w:val="Titulo4Car"/>
          <w:rFonts w:ascii="Arial" w:hAnsi="Arial" w:cs="Arial"/>
          <w:b w:val="0"/>
          <w:caps w:val="0"/>
        </w:rPr>
        <w:t>cosechadora de caña</w:t>
      </w:r>
      <w:r>
        <w:rPr>
          <w:rFonts w:ascii="Arial" w:eastAsia="Calibri" w:hAnsi="Arial" w:cs="Arial"/>
          <w:sz w:val="20"/>
          <w:szCs w:val="20"/>
          <w:lang w:val="es-MX" w:eastAsia="en-US"/>
        </w:rPr>
        <w:t xml:space="preserve"> </w:t>
      </w:r>
      <w:r>
        <w:rPr>
          <w:rStyle w:val="Titulo4Car"/>
          <w:rFonts w:ascii="Arial" w:hAnsi="Arial" w:cs="Arial"/>
          <w:b w:val="0"/>
          <w:caps w:val="0"/>
        </w:rPr>
        <w:t xml:space="preserve"> </w:t>
      </w:r>
    </w:p>
    <w:p w:rsidR="00F03F98" w:rsidRDefault="00F03F98" w:rsidP="00F03F98">
      <w:pPr>
        <w:spacing w:before="120" w:after="120"/>
        <w:jc w:val="both"/>
        <w:rPr>
          <w:rFonts w:ascii="Arial" w:hAnsi="Arial" w:cs="Arial"/>
          <w:color w:val="000000"/>
          <w:sz w:val="20"/>
          <w:szCs w:val="20"/>
        </w:rPr>
      </w:pPr>
    </w:p>
    <w:p w:rsidR="00665207" w:rsidRDefault="00665207" w:rsidP="00B40099">
      <w:pPr>
        <w:contextualSpacing/>
        <w:jc w:val="both"/>
        <w:rPr>
          <w:rFonts w:ascii="Arial" w:eastAsia="Times New Roman" w:hAnsi="Arial" w:cs="Arial"/>
          <w:sz w:val="20"/>
          <w:szCs w:val="20"/>
          <w:lang w:eastAsia="en-US"/>
        </w:rPr>
      </w:pPr>
    </w:p>
    <w:p w:rsidR="00B40099" w:rsidRPr="00C96077" w:rsidRDefault="00B40099" w:rsidP="00B40099">
      <w:pPr>
        <w:jc w:val="both"/>
        <w:rPr>
          <w:rFonts w:ascii="Arial" w:hAnsi="Arial" w:cs="Arial"/>
          <w:sz w:val="20"/>
          <w:lang w:val="en-US" w:eastAsia="es-ES"/>
        </w:rPr>
      </w:pPr>
      <w:r w:rsidRPr="00C96077">
        <w:rPr>
          <w:rFonts w:ascii="Arial" w:hAnsi="Arial" w:cs="Arial"/>
          <w:sz w:val="20"/>
          <w:lang w:val="en-US" w:eastAsia="es-ES"/>
        </w:rPr>
        <w:t>ABSTRACT</w:t>
      </w:r>
    </w:p>
    <w:p w:rsidR="00F03F98" w:rsidRDefault="00F06975" w:rsidP="00F03F98">
      <w:pPr>
        <w:spacing w:after="40" w:line="276" w:lineRule="auto"/>
        <w:jc w:val="both"/>
        <w:rPr>
          <w:rFonts w:ascii="Arial" w:eastAsia="Calibri" w:hAnsi="Arial" w:cs="Arial"/>
          <w:sz w:val="20"/>
          <w:szCs w:val="20"/>
          <w:lang w:val="en-US" w:eastAsia="en-US"/>
        </w:rPr>
      </w:pPr>
      <w:r w:rsidRPr="00C96077">
        <w:rPr>
          <w:lang w:val="en-US"/>
        </w:rPr>
        <w:br/>
      </w:r>
      <w:r w:rsidR="00F03F98" w:rsidRPr="00DB0950">
        <w:rPr>
          <w:rFonts w:ascii="Arial" w:eastAsia="Calibri" w:hAnsi="Arial" w:cs="Arial"/>
          <w:sz w:val="20"/>
          <w:szCs w:val="20"/>
          <w:lang w:val="en-US" w:eastAsia="en-US"/>
        </w:rPr>
        <w:t>Cuba, as an island located in the tropical belt, receives a high concentration of precipitation that has a detrimental effect on the harvesting period of sugarcane, these high humidity conditions in the fields bring with them the delays in harvesting the sugarcane. With an unfavorable impact on sugar production. To respond to the problem of harvesting in high humidity fields, the agricultural machinery development center (CEDEMA) was given the task of developing a sugar cane harvester project on mats to improve the traffic</w:t>
      </w:r>
      <w:r w:rsidR="00F03F98">
        <w:rPr>
          <w:rFonts w:ascii="Arial" w:eastAsia="Calibri" w:hAnsi="Arial" w:cs="Arial"/>
          <w:sz w:val="20"/>
          <w:szCs w:val="20"/>
          <w:lang w:val="en-US" w:eastAsia="en-US"/>
        </w:rPr>
        <w:t xml:space="preserve"> </w:t>
      </w:r>
      <w:r w:rsidR="00F03F98" w:rsidRPr="00DB0950">
        <w:rPr>
          <w:rFonts w:ascii="Arial" w:eastAsia="Calibri" w:hAnsi="Arial" w:cs="Arial"/>
          <w:sz w:val="20"/>
          <w:szCs w:val="20"/>
          <w:lang w:val="en-US" w:eastAsia="en-US"/>
        </w:rPr>
        <w:t xml:space="preserve">ability and exploitation of the harvester of cane in these conditions of high humidity and guarantee the harvest in periods rainy in low regions of the country. In the present work the aspects related to the design of this machinery, the calculations of finite elements for the loads supported by the frame with the new design of the mats, stability calculations are shown. The </w:t>
      </w:r>
      <w:r w:rsidR="00F03F98">
        <w:rPr>
          <w:rFonts w:ascii="Arial" w:eastAsia="Calibri" w:hAnsi="Arial" w:cs="Arial"/>
          <w:sz w:val="20"/>
          <w:szCs w:val="20"/>
          <w:lang w:val="en-US" w:eastAsia="en-US"/>
        </w:rPr>
        <w:t>CCA</w:t>
      </w:r>
      <w:r w:rsidR="00F03F98" w:rsidRPr="00DB0950">
        <w:rPr>
          <w:rFonts w:ascii="Arial" w:eastAsia="Calibri" w:hAnsi="Arial" w:cs="Arial"/>
          <w:sz w:val="20"/>
          <w:szCs w:val="20"/>
          <w:lang w:val="en-US" w:eastAsia="en-US"/>
        </w:rPr>
        <w:t>-5000 tire harvester was used as the basis for this work.</w:t>
      </w:r>
    </w:p>
    <w:p w:rsidR="00F03F98" w:rsidRPr="00DB0950" w:rsidRDefault="00F03F98" w:rsidP="00F03F98">
      <w:pPr>
        <w:spacing w:after="40" w:line="276" w:lineRule="auto"/>
        <w:jc w:val="both"/>
        <w:rPr>
          <w:rFonts w:ascii="Arial" w:hAnsi="Arial" w:cs="Arial"/>
          <w:b/>
          <w:color w:val="000000"/>
          <w:sz w:val="20"/>
          <w:szCs w:val="20"/>
          <w:lang w:val="en-US"/>
        </w:rPr>
      </w:pPr>
      <w:r w:rsidRPr="00DB0950">
        <w:rPr>
          <w:rFonts w:ascii="Arial" w:hAnsi="Arial" w:cs="Arial"/>
          <w:b/>
          <w:color w:val="000000"/>
          <w:sz w:val="20"/>
          <w:szCs w:val="20"/>
          <w:lang w:val="en-US"/>
        </w:rPr>
        <w:br/>
      </w:r>
    </w:p>
    <w:p w:rsidR="00F03F98" w:rsidRPr="00DB0950" w:rsidRDefault="00F03F98" w:rsidP="00F03F98">
      <w:pPr>
        <w:pStyle w:val="Titulo5"/>
        <w:rPr>
          <w:rFonts w:ascii="Arial" w:hAnsi="Arial" w:cs="Arial"/>
          <w:i/>
          <w:lang w:val="en-US"/>
        </w:rPr>
      </w:pPr>
      <w:r w:rsidRPr="00DB0950">
        <w:rPr>
          <w:rFonts w:ascii="Arial" w:eastAsia="Calibri" w:hAnsi="Arial" w:cs="Arial"/>
          <w:lang w:val="en-US" w:eastAsia="en-US"/>
        </w:rPr>
        <w:t>KEY WORDS:</w:t>
      </w:r>
      <w:r w:rsidRPr="00DB0950">
        <w:rPr>
          <w:rStyle w:val="Hipervnculo"/>
          <w:lang w:val="en-US"/>
        </w:rPr>
        <w:t xml:space="preserve"> </w:t>
      </w:r>
      <w:r w:rsidRPr="00DB0950">
        <w:rPr>
          <w:rFonts w:ascii="Arial" w:eastAsia="Calibri" w:hAnsi="Arial" w:cs="Arial"/>
          <w:lang w:val="en-US" w:eastAsia="en-US"/>
        </w:rPr>
        <w:t>Mats, high humidity, stability, cane harvester</w:t>
      </w:r>
    </w:p>
    <w:p w:rsidR="000E26C8" w:rsidRPr="004321B7" w:rsidRDefault="000E26C8" w:rsidP="00445574">
      <w:pPr>
        <w:jc w:val="both"/>
        <w:rPr>
          <w:rFonts w:ascii="Arial" w:hAnsi="Arial" w:cs="Arial"/>
          <w:sz w:val="20"/>
          <w:szCs w:val="20"/>
          <w:lang w:val="en-US"/>
        </w:rPr>
      </w:pPr>
    </w:p>
    <w:sectPr w:rsidR="000E26C8" w:rsidRPr="004321B7" w:rsidSect="00522EE5">
      <w:headerReference w:type="default" r:id="rId15"/>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FEF" w:rsidRDefault="00123FEF" w:rsidP="00665207">
      <w:r>
        <w:separator/>
      </w:r>
    </w:p>
  </w:endnote>
  <w:endnote w:type="continuationSeparator" w:id="0">
    <w:p w:rsidR="00123FEF" w:rsidRDefault="00123FEF"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FEF" w:rsidRDefault="00123FEF" w:rsidP="00665207">
      <w:r>
        <w:separator/>
      </w:r>
    </w:p>
  </w:footnote>
  <w:footnote w:type="continuationSeparator" w:id="0">
    <w:p w:rsidR="00123FEF" w:rsidRDefault="00123FEF"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207" w:rsidRDefault="00665207">
    <w:pPr>
      <w:pStyle w:val="Encabezado"/>
    </w:pPr>
    <w:r>
      <w:rPr>
        <w:rStyle w:val="Ttulo1Car"/>
        <w:rFonts w:ascii="Arial" w:eastAsia="Batang" w:hAnsi="Arial" w:cs="Arial"/>
        <w:b w:val="0"/>
        <w:noProof/>
        <w:lang w:val="es-MX" w:eastAsia="es-MX"/>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574"/>
    <w:rsid w:val="000A3603"/>
    <w:rsid w:val="000E26C8"/>
    <w:rsid w:val="000F4E7C"/>
    <w:rsid w:val="001049A1"/>
    <w:rsid w:val="00123FEF"/>
    <w:rsid w:val="00201DBF"/>
    <w:rsid w:val="00242DE4"/>
    <w:rsid w:val="00265B51"/>
    <w:rsid w:val="002D0694"/>
    <w:rsid w:val="002E3B72"/>
    <w:rsid w:val="00322C99"/>
    <w:rsid w:val="00333152"/>
    <w:rsid w:val="003378F0"/>
    <w:rsid w:val="003C1CA7"/>
    <w:rsid w:val="003D02E5"/>
    <w:rsid w:val="00404176"/>
    <w:rsid w:val="00430236"/>
    <w:rsid w:val="004321B7"/>
    <w:rsid w:val="00445574"/>
    <w:rsid w:val="00522EE5"/>
    <w:rsid w:val="00534A5E"/>
    <w:rsid w:val="00537459"/>
    <w:rsid w:val="005430D0"/>
    <w:rsid w:val="005467BA"/>
    <w:rsid w:val="00565272"/>
    <w:rsid w:val="00571701"/>
    <w:rsid w:val="005B2D35"/>
    <w:rsid w:val="006453FA"/>
    <w:rsid w:val="00665207"/>
    <w:rsid w:val="0073473A"/>
    <w:rsid w:val="00735283"/>
    <w:rsid w:val="007718B8"/>
    <w:rsid w:val="00810AD1"/>
    <w:rsid w:val="00842861"/>
    <w:rsid w:val="00867416"/>
    <w:rsid w:val="00891486"/>
    <w:rsid w:val="00964775"/>
    <w:rsid w:val="00991347"/>
    <w:rsid w:val="009B5830"/>
    <w:rsid w:val="00A51A95"/>
    <w:rsid w:val="00AA2D8D"/>
    <w:rsid w:val="00AC4117"/>
    <w:rsid w:val="00B043B0"/>
    <w:rsid w:val="00B40099"/>
    <w:rsid w:val="00BA22AC"/>
    <w:rsid w:val="00C75318"/>
    <w:rsid w:val="00C84D9E"/>
    <w:rsid w:val="00C96077"/>
    <w:rsid w:val="00CE7481"/>
    <w:rsid w:val="00D15DD5"/>
    <w:rsid w:val="00D41A8E"/>
    <w:rsid w:val="00D54A3B"/>
    <w:rsid w:val="00D91871"/>
    <w:rsid w:val="00DA626F"/>
    <w:rsid w:val="00DB5C08"/>
    <w:rsid w:val="00E1562A"/>
    <w:rsid w:val="00E24480"/>
    <w:rsid w:val="00E306D3"/>
    <w:rsid w:val="00EC2B9D"/>
    <w:rsid w:val="00EE6E25"/>
    <w:rsid w:val="00EF227F"/>
    <w:rsid w:val="00EF3508"/>
    <w:rsid w:val="00F03F98"/>
    <w:rsid w:val="00F06975"/>
    <w:rsid w:val="00F226F0"/>
    <w:rsid w:val="00F25C83"/>
    <w:rsid w:val="00F85B4F"/>
    <w:rsid w:val="00FC4178"/>
    <w:rsid w:val="00FD0C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character" w:customStyle="1" w:styleId="object">
    <w:name w:val="object"/>
    <w:rsid w:val="00F03F98"/>
  </w:style>
  <w:style w:type="table" w:styleId="Tablaconcuadrcula">
    <w:name w:val="Table Grid"/>
    <w:basedOn w:val="Tablanormal"/>
    <w:rsid w:val="00F03F9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character" w:customStyle="1" w:styleId="object">
    <w:name w:val="object"/>
    <w:rsid w:val="00F03F98"/>
  </w:style>
  <w:style w:type="table" w:styleId="Tablaconcuadrcula">
    <w:name w:val="Table Grid"/>
    <w:basedOn w:val="Tablanormal"/>
    <w:rsid w:val="00F03F9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isley@cedema.co.c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aiko@cedema.co.c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ipolanco@cedema.co.c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polanco@cedema.co.cu" TargetMode="External"/><Relationship Id="rId4" Type="http://schemas.microsoft.com/office/2007/relationships/stylesWithEffects" Target="stylesWithEffects.xml"/><Relationship Id="rId9" Type="http://schemas.openxmlformats.org/officeDocument/2006/relationships/hyperlink" Target="mailto:cricardo@cedema.co.cu" TargetMode="External"/><Relationship Id="rId14" Type="http://schemas.openxmlformats.org/officeDocument/2006/relationships/hyperlink" Target="mailto:roberto@cadcam.uho.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2F19F-1FB7-4309-95CB-AEA2F5E8F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2739</Characters>
  <Application>Microsoft Office Word</Application>
  <DocSecurity>4</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WindowsWolf.com.ar</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Rafael Valera Llanes</cp:lastModifiedBy>
  <cp:revision>2</cp:revision>
  <dcterms:created xsi:type="dcterms:W3CDTF">2019-01-21T16:08:00Z</dcterms:created>
  <dcterms:modified xsi:type="dcterms:W3CDTF">2019-01-21T16:08:00Z</dcterms:modified>
</cp:coreProperties>
</file>